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C7" w:rsidRDefault="002E1AC7">
      <w:pPr>
        <w:pStyle w:val="Heading1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pct15" w:color="auto" w:fill="auto"/>
        <w:ind w:right="-483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DOCUMENT 9A </w:t>
      </w:r>
      <w:r w:rsidR="007C56EE">
        <w:rPr>
          <w:rFonts w:ascii="Arial" w:hAnsi="Arial" w:cs="Arial"/>
          <w:sz w:val="22"/>
          <w:szCs w:val="22"/>
        </w:rPr>
        <w:tab/>
      </w:r>
      <w:r w:rsidR="007C56EE">
        <w:rPr>
          <w:rFonts w:ascii="Arial" w:hAnsi="Arial" w:cs="Arial"/>
          <w:sz w:val="22"/>
          <w:szCs w:val="22"/>
        </w:rPr>
        <w:tab/>
        <w:t xml:space="preserve">PRO FORMA FPC MINUTES </w:t>
      </w:r>
    </w:p>
    <w:p w:rsidR="002E1AC7" w:rsidRDefault="002E1AC7">
      <w:pPr>
        <w:ind w:right="-483"/>
        <w:rPr>
          <w:rFonts w:ascii="Arial" w:hAnsi="Arial" w:cs="Arial"/>
          <w:b/>
          <w:bCs/>
          <w:sz w:val="22"/>
          <w:szCs w:val="22"/>
        </w:rPr>
      </w:pPr>
    </w:p>
    <w:p w:rsidR="002E1AC7" w:rsidRDefault="002E1AC7">
      <w:pPr>
        <w:pStyle w:val="Heading6"/>
      </w:pPr>
      <w:r>
        <w:t>Strictly Confidential</w:t>
      </w:r>
    </w:p>
    <w:p w:rsidR="002E1AC7" w:rsidRDefault="002E1AC7"/>
    <w:p w:rsidR="002E1AC7" w:rsidRDefault="002E1AC7">
      <w:pPr>
        <w:ind w:right="-4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Promotions Committee for the Faculty/Department of __________________________________</w:t>
      </w:r>
    </w:p>
    <w:p w:rsidR="002E1AC7" w:rsidRDefault="002E1AC7">
      <w:pPr>
        <w:ind w:right="-483"/>
        <w:jc w:val="center"/>
        <w:rPr>
          <w:rFonts w:ascii="Arial" w:hAnsi="Arial" w:cs="Arial"/>
          <w:sz w:val="22"/>
          <w:szCs w:val="22"/>
        </w:rPr>
      </w:pPr>
    </w:p>
    <w:p w:rsidR="002E1AC7" w:rsidRDefault="00C24198">
      <w:pPr>
        <w:ind w:right="-48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FIRST MEETING, 1 October </w:t>
      </w:r>
      <w:r w:rsidR="0000752B">
        <w:rPr>
          <w:rFonts w:ascii="Arial" w:hAnsi="Arial" w:cs="Arial"/>
          <w:b/>
          <w:bCs/>
          <w:sz w:val="22"/>
          <w:szCs w:val="22"/>
        </w:rPr>
        <w:t>201</w:t>
      </w:r>
      <w:r w:rsidR="004A2D59">
        <w:rPr>
          <w:rFonts w:ascii="Arial" w:hAnsi="Arial" w:cs="Arial"/>
          <w:b/>
          <w:bCs/>
          <w:sz w:val="22"/>
          <w:szCs w:val="22"/>
        </w:rPr>
        <w:t>8</w:t>
      </w:r>
      <w:r w:rsidR="0000752B">
        <w:rPr>
          <w:rFonts w:ascii="Arial" w:hAnsi="Arial" w:cs="Arial"/>
          <w:b/>
          <w:bCs/>
          <w:sz w:val="22"/>
          <w:szCs w:val="22"/>
        </w:rPr>
        <w:t xml:space="preserve"> </w:t>
      </w:r>
      <w:r w:rsidR="002E1AC7">
        <w:rPr>
          <w:rFonts w:ascii="Arial" w:hAnsi="Arial" w:cs="Arial"/>
          <w:b/>
          <w:bCs/>
          <w:sz w:val="22"/>
          <w:szCs w:val="22"/>
        </w:rPr>
        <w:t>Exercise</w:t>
      </w:r>
    </w:p>
    <w:p w:rsidR="002E1AC7" w:rsidRDefault="002E1AC7">
      <w:pPr>
        <w:ind w:right="-1090"/>
        <w:rPr>
          <w:rFonts w:ascii="Arial" w:hAnsi="Arial" w:cs="Arial"/>
          <w:sz w:val="22"/>
          <w:szCs w:val="22"/>
        </w:rPr>
      </w:pPr>
    </w:p>
    <w:p w:rsidR="002E1AC7" w:rsidRDefault="002E1AC7">
      <w:pPr>
        <w:ind w:right="-10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first meeting of the Promotions Committee for the Faculty/Department of _______________</w:t>
      </w:r>
    </w:p>
    <w:p w:rsidR="002E1AC7" w:rsidRDefault="00B02F80">
      <w:pPr>
        <w:ind w:right="-4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was held at [    ]  am/pm) on [date] in [ </w:t>
      </w:r>
      <w:r w:rsidR="00325069">
        <w:rPr>
          <w:rFonts w:ascii="Arial" w:hAnsi="Arial" w:cs="Arial"/>
          <w:sz w:val="22"/>
          <w:szCs w:val="22"/>
        </w:rPr>
        <w:t>v</w:t>
      </w:r>
      <w:r w:rsidR="002E1AC7">
        <w:rPr>
          <w:rFonts w:ascii="Arial" w:hAnsi="Arial" w:cs="Arial"/>
          <w:sz w:val="22"/>
          <w:szCs w:val="22"/>
        </w:rPr>
        <w:t>enue ____________________________].</w:t>
      </w:r>
    </w:p>
    <w:p w:rsidR="002E1AC7" w:rsidRDefault="002E1AC7">
      <w:pPr>
        <w:ind w:right="-483"/>
        <w:jc w:val="both"/>
        <w:rPr>
          <w:rFonts w:ascii="Arial" w:hAnsi="Arial" w:cs="Arial"/>
          <w:sz w:val="22"/>
          <w:szCs w:val="22"/>
        </w:rPr>
      </w:pPr>
    </w:p>
    <w:p w:rsidR="002E1AC7" w:rsidRDefault="002E1AC7">
      <w:pPr>
        <w:ind w:right="-4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Present: ___________________ (in the Chair), names of members appointed in accordance with paragraph [   ] of the guidance by the Faculty Board or other comparable authority; by the General Board. </w:t>
      </w:r>
    </w:p>
    <w:p w:rsidR="001E24F6" w:rsidRDefault="001E24F6">
      <w:pPr>
        <w:ind w:right="-483"/>
        <w:rPr>
          <w:rFonts w:ascii="Arial" w:hAnsi="Arial" w:cs="Arial"/>
          <w:sz w:val="22"/>
          <w:szCs w:val="22"/>
        </w:rPr>
      </w:pPr>
    </w:p>
    <w:p w:rsidR="002E1AC7" w:rsidRDefault="002E1AC7">
      <w:pPr>
        <w:ind w:right="-4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Apologies for absence: _________________________</w:t>
      </w:r>
    </w:p>
    <w:p w:rsidR="002E1AC7" w:rsidRDefault="002E1AC7">
      <w:pPr>
        <w:ind w:right="-948"/>
        <w:rPr>
          <w:rFonts w:ascii="Arial" w:hAnsi="Arial" w:cs="Arial"/>
          <w:sz w:val="22"/>
          <w:szCs w:val="22"/>
        </w:rPr>
      </w:pPr>
    </w:p>
    <w:p w:rsidR="002E1AC7" w:rsidRDefault="002E1AC7">
      <w:pPr>
        <w:ind w:right="-948"/>
        <w:rPr>
          <w:rFonts w:ascii="Arial" w:hAnsi="Arial" w:cs="Arial"/>
          <w:sz w:val="22"/>
          <w:szCs w:val="22"/>
        </w:rPr>
      </w:pPr>
    </w:p>
    <w:p w:rsidR="002E1AC7" w:rsidRDefault="002E1AC7">
      <w:pPr>
        <w:numPr>
          <w:ilvl w:val="0"/>
          <w:numId w:val="8"/>
        </w:numPr>
        <w:ind w:right="-48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Declaration of Interest</w:t>
      </w:r>
    </w:p>
    <w:p w:rsidR="002E1AC7" w:rsidRDefault="002E1AC7">
      <w:pPr>
        <w:ind w:right="-483"/>
        <w:rPr>
          <w:rFonts w:ascii="Arial" w:hAnsi="Arial" w:cs="Arial"/>
          <w:b/>
          <w:bCs/>
          <w:sz w:val="22"/>
          <w:szCs w:val="22"/>
        </w:rPr>
      </w:pPr>
    </w:p>
    <w:p w:rsidR="002E1AC7" w:rsidRDefault="002E1AC7">
      <w:pPr>
        <w:ind w:right="-4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following declarations were reported:</w:t>
      </w:r>
    </w:p>
    <w:p w:rsidR="002E1AC7" w:rsidRDefault="002E1AC7">
      <w:pPr>
        <w:ind w:right="-483"/>
        <w:rPr>
          <w:rFonts w:ascii="Arial" w:hAnsi="Arial" w:cs="Arial"/>
          <w:sz w:val="22"/>
          <w:szCs w:val="22"/>
        </w:rPr>
      </w:pPr>
    </w:p>
    <w:p w:rsidR="002E1AC7" w:rsidRDefault="002E1AC7">
      <w:pPr>
        <w:ind w:right="-4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member:</w:t>
      </w:r>
    </w:p>
    <w:p w:rsidR="002E1AC7" w:rsidRDefault="002E1AC7">
      <w:pPr>
        <w:ind w:right="-483"/>
        <w:rPr>
          <w:rFonts w:ascii="Arial" w:hAnsi="Arial" w:cs="Arial"/>
          <w:sz w:val="22"/>
          <w:szCs w:val="22"/>
        </w:rPr>
      </w:pPr>
    </w:p>
    <w:p w:rsidR="002E1AC7" w:rsidRDefault="002E1AC7">
      <w:pPr>
        <w:ind w:right="-4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Interest declared:</w:t>
      </w:r>
    </w:p>
    <w:p w:rsidR="002E1AC7" w:rsidRDefault="002E1AC7">
      <w:pPr>
        <w:ind w:right="-807"/>
        <w:rPr>
          <w:rFonts w:ascii="Arial" w:hAnsi="Arial" w:cs="Arial"/>
          <w:sz w:val="22"/>
          <w:szCs w:val="22"/>
        </w:rPr>
      </w:pPr>
    </w:p>
    <w:p w:rsidR="002E1AC7" w:rsidRDefault="00EA7E4C">
      <w:pPr>
        <w:ind w:right="-4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Committee agreed </w:t>
      </w:r>
      <w:r w:rsidR="002E1AC7">
        <w:rPr>
          <w:rFonts w:ascii="Arial" w:hAnsi="Arial" w:cs="Arial"/>
          <w:sz w:val="22"/>
          <w:szCs w:val="22"/>
        </w:rPr>
        <w:t xml:space="preserve">(action taken regarding declarations of interest). </w:t>
      </w:r>
    </w:p>
    <w:p w:rsidR="002E1AC7" w:rsidRDefault="002E1AC7">
      <w:pPr>
        <w:ind w:right="-483"/>
        <w:rPr>
          <w:rFonts w:ascii="Arial" w:hAnsi="Arial" w:cs="Arial"/>
          <w:sz w:val="22"/>
          <w:szCs w:val="22"/>
        </w:rPr>
      </w:pPr>
    </w:p>
    <w:p w:rsidR="002E1AC7" w:rsidRDefault="002E1AC7">
      <w:pPr>
        <w:ind w:right="-483"/>
        <w:rPr>
          <w:rFonts w:ascii="Arial" w:hAnsi="Arial" w:cs="Arial"/>
          <w:sz w:val="22"/>
          <w:szCs w:val="22"/>
        </w:rPr>
      </w:pPr>
    </w:p>
    <w:p w:rsidR="002E1AC7" w:rsidRDefault="002E1AC7">
      <w:pPr>
        <w:numPr>
          <w:ilvl w:val="0"/>
          <w:numId w:val="8"/>
        </w:numPr>
        <w:ind w:right="-48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Guidance</w:t>
      </w:r>
    </w:p>
    <w:p w:rsidR="002E1AC7" w:rsidRDefault="002E1AC7">
      <w:pPr>
        <w:ind w:right="-483"/>
        <w:rPr>
          <w:rFonts w:ascii="Arial" w:hAnsi="Arial" w:cs="Arial"/>
          <w:sz w:val="22"/>
          <w:szCs w:val="22"/>
        </w:rPr>
      </w:pPr>
    </w:p>
    <w:p w:rsidR="002E1AC7" w:rsidRDefault="002E1AC7">
      <w:pPr>
        <w:ind w:right="-4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Before proceeding with the consideration of applications, all members, at the request of the Chair, confirmed that they were familiar with the guidance.</w:t>
      </w:r>
    </w:p>
    <w:p w:rsidR="002E1AC7" w:rsidRDefault="002E1AC7">
      <w:pPr>
        <w:ind w:right="-483"/>
        <w:jc w:val="both"/>
        <w:rPr>
          <w:rFonts w:ascii="Arial" w:hAnsi="Arial" w:cs="Arial"/>
          <w:sz w:val="22"/>
          <w:szCs w:val="22"/>
        </w:rPr>
      </w:pPr>
    </w:p>
    <w:p w:rsidR="002E1AC7" w:rsidRDefault="002E1AC7">
      <w:pPr>
        <w:pStyle w:val="BodyText3"/>
        <w:tabs>
          <w:tab w:val="clear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It was noted that the purpose of the first meeting was to consider the applications received with a view to determining the additional evidence to be sought before the Committee proceeded at a subsequent meeting to consider and evaluate the case for promotion.</w:t>
      </w:r>
    </w:p>
    <w:p w:rsidR="002E1AC7" w:rsidRDefault="002E1AC7">
      <w:pPr>
        <w:ind w:right="-483"/>
        <w:rPr>
          <w:rFonts w:ascii="Arial" w:hAnsi="Arial" w:cs="Arial"/>
          <w:sz w:val="22"/>
          <w:szCs w:val="22"/>
        </w:rPr>
      </w:pPr>
    </w:p>
    <w:p w:rsidR="002E1AC7" w:rsidRDefault="002E1AC7">
      <w:pPr>
        <w:ind w:right="-483"/>
        <w:rPr>
          <w:rFonts w:ascii="Arial" w:hAnsi="Arial" w:cs="Arial"/>
          <w:sz w:val="22"/>
          <w:szCs w:val="22"/>
        </w:rPr>
      </w:pPr>
    </w:p>
    <w:p w:rsidR="002E1AC7" w:rsidRDefault="002E1AC7">
      <w:pPr>
        <w:pStyle w:val="BodyText3"/>
        <w:numPr>
          <w:ilvl w:val="0"/>
          <w:numId w:val="8"/>
        </w:numPr>
        <w:tabs>
          <w:tab w:val="clear" w:pos="0"/>
        </w:tabs>
        <w:ind w:right="-104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Applications for personal Professorships</w:t>
      </w:r>
    </w:p>
    <w:p w:rsidR="002E1AC7" w:rsidRDefault="002E1AC7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</w:p>
    <w:p w:rsidR="002E1AC7" w:rsidRDefault="002E1AC7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was noted that application(s) had been received from Dr. X… and the Chair confirmed that the documentation received was in keeping with the </w:t>
      </w:r>
      <w:r w:rsidR="004203C8">
        <w:rPr>
          <w:rFonts w:ascii="Arial" w:hAnsi="Arial" w:cs="Arial"/>
        </w:rPr>
        <w:t xml:space="preserve">requirements of the scheme </w:t>
      </w:r>
      <w:r w:rsidR="004203C8" w:rsidRPr="00D85E1B">
        <w:rPr>
          <w:rFonts w:ascii="Arial" w:hAnsi="Arial" w:cs="Arial"/>
        </w:rPr>
        <w:t>(8.</w:t>
      </w:r>
      <w:r w:rsidR="004B2705" w:rsidRPr="00D85E1B">
        <w:rPr>
          <w:rFonts w:ascii="Arial" w:hAnsi="Arial" w:cs="Arial"/>
        </w:rPr>
        <w:t>1</w:t>
      </w:r>
      <w:r w:rsidR="004B2705">
        <w:rPr>
          <w:rFonts w:ascii="Arial" w:hAnsi="Arial" w:cs="Arial"/>
        </w:rPr>
        <w:t xml:space="preserve">3 </w:t>
      </w:r>
      <w:r w:rsidR="001E24F6">
        <w:rPr>
          <w:rFonts w:ascii="Arial" w:hAnsi="Arial" w:cs="Arial"/>
        </w:rPr>
        <w:t>(</w:t>
      </w:r>
      <w:r w:rsidR="004203C8" w:rsidRPr="00D85E1B">
        <w:rPr>
          <w:rFonts w:ascii="Arial" w:hAnsi="Arial" w:cs="Arial"/>
        </w:rPr>
        <w:t>i</w:t>
      </w:r>
      <w:r w:rsidR="001E24F6">
        <w:rPr>
          <w:rFonts w:ascii="Arial" w:hAnsi="Arial" w:cs="Arial"/>
        </w:rPr>
        <w:t xml:space="preserve">) </w:t>
      </w:r>
      <w:r w:rsidR="004203C8" w:rsidRPr="00D85E1B">
        <w:rPr>
          <w:rFonts w:ascii="Arial" w:hAnsi="Arial" w:cs="Arial"/>
        </w:rPr>
        <w:t>and 8.</w:t>
      </w:r>
      <w:r w:rsidR="004B2705" w:rsidRPr="00D85E1B">
        <w:rPr>
          <w:rFonts w:ascii="Arial" w:hAnsi="Arial" w:cs="Arial"/>
        </w:rPr>
        <w:t>1</w:t>
      </w:r>
      <w:r w:rsidR="004B2705">
        <w:rPr>
          <w:rFonts w:ascii="Arial" w:hAnsi="Arial" w:cs="Arial"/>
        </w:rPr>
        <w:t>6</w:t>
      </w:r>
      <w:r w:rsidR="004B2705" w:rsidRPr="001F1591">
        <w:rPr>
          <w:rFonts w:ascii="Arial" w:hAnsi="Arial" w:cs="Arial"/>
        </w:rPr>
        <w:t xml:space="preserve"> </w:t>
      </w:r>
      <w:r w:rsidRPr="001F1591">
        <w:rPr>
          <w:rFonts w:ascii="Arial" w:hAnsi="Arial" w:cs="Arial"/>
        </w:rPr>
        <w:t>of the Guidance).</w:t>
      </w:r>
    </w:p>
    <w:p w:rsidR="001E24F6" w:rsidRDefault="001E24F6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</w:p>
    <w:p w:rsidR="002E1AC7" w:rsidRDefault="002E1AC7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  <w:r>
        <w:rPr>
          <w:rFonts w:ascii="Arial" w:hAnsi="Arial" w:cs="Arial"/>
        </w:rPr>
        <w:t>After noting the names of the referees and the reserve referee nominated in (i) (a) of Document 3.</w:t>
      </w:r>
    </w:p>
    <w:p w:rsidR="002E1AC7" w:rsidRDefault="00924902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the </w:t>
      </w:r>
      <w:r w:rsidR="002E1AC7">
        <w:rPr>
          <w:rFonts w:ascii="Arial" w:hAnsi="Arial" w:cs="Arial"/>
        </w:rPr>
        <w:t>Committee agreed that the following three referees and reserve referee be added under (i) (b) of Document 3 to the li</w:t>
      </w:r>
      <w:r w:rsidR="009A2F9A">
        <w:rPr>
          <w:rFonts w:ascii="Arial" w:hAnsi="Arial" w:cs="Arial"/>
        </w:rPr>
        <w:t>st of referees to be approached:</w:t>
      </w:r>
    </w:p>
    <w:p w:rsidR="002E1AC7" w:rsidRDefault="002E1AC7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  <w:r>
        <w:rPr>
          <w:rFonts w:ascii="Arial" w:hAnsi="Arial" w:cs="Arial"/>
        </w:rPr>
        <w:t>(i)</w:t>
      </w:r>
    </w:p>
    <w:p w:rsidR="002E1AC7" w:rsidRDefault="002E1AC7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  <w:r>
        <w:rPr>
          <w:rFonts w:ascii="Arial" w:hAnsi="Arial" w:cs="Arial"/>
        </w:rPr>
        <w:t>(ii)</w:t>
      </w:r>
    </w:p>
    <w:p w:rsidR="002E1AC7" w:rsidRDefault="002E1AC7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  <w:r>
        <w:rPr>
          <w:rFonts w:ascii="Arial" w:hAnsi="Arial" w:cs="Arial"/>
        </w:rPr>
        <w:t>(iii)</w:t>
      </w:r>
    </w:p>
    <w:p w:rsidR="002E1AC7" w:rsidRDefault="002E1AC7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  <w:r>
        <w:rPr>
          <w:rFonts w:ascii="Arial" w:hAnsi="Arial" w:cs="Arial"/>
        </w:rPr>
        <w:t>(Reserve)</w:t>
      </w:r>
    </w:p>
    <w:p w:rsidR="002E1AC7" w:rsidRDefault="002E1AC7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</w:p>
    <w:p w:rsidR="002E1AC7" w:rsidRDefault="002E1AC7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  <w:r>
        <w:rPr>
          <w:rFonts w:ascii="Arial" w:hAnsi="Arial" w:cs="Arial"/>
        </w:rPr>
        <w:t>In addition the Committee agreed the following in a</w:t>
      </w:r>
      <w:r w:rsidR="004203C8">
        <w:rPr>
          <w:rFonts w:ascii="Arial" w:hAnsi="Arial" w:cs="Arial"/>
        </w:rPr>
        <w:t xml:space="preserve">ccordance with </w:t>
      </w:r>
      <w:r w:rsidR="004203C8" w:rsidRPr="00D85E1B">
        <w:rPr>
          <w:rFonts w:ascii="Arial" w:hAnsi="Arial" w:cs="Arial"/>
        </w:rPr>
        <w:t>para 8.</w:t>
      </w:r>
      <w:r w:rsidR="004B2705" w:rsidRPr="00D85E1B">
        <w:rPr>
          <w:rFonts w:ascii="Arial" w:hAnsi="Arial" w:cs="Arial"/>
        </w:rPr>
        <w:t>1</w:t>
      </w:r>
      <w:r w:rsidR="004B2705">
        <w:rPr>
          <w:rFonts w:ascii="Arial" w:hAnsi="Arial" w:cs="Arial"/>
        </w:rPr>
        <w:t>6</w:t>
      </w:r>
      <w:r w:rsidRPr="00D85E1B">
        <w:rPr>
          <w:rFonts w:ascii="Arial" w:hAnsi="Arial" w:cs="Arial"/>
        </w:rPr>
        <w:t>:</w:t>
      </w:r>
    </w:p>
    <w:p w:rsidR="002E1AC7" w:rsidRDefault="002E1AC7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(i)</w:t>
      </w:r>
      <w:r>
        <w:rPr>
          <w:rFonts w:ascii="Arial" w:hAnsi="Arial" w:cs="Arial"/>
        </w:rPr>
        <w:tab/>
        <w:t>interdisciplinary application and to invite [    ] to next meeting (if applicable)</w:t>
      </w:r>
    </w:p>
    <w:p w:rsidR="002E1AC7" w:rsidRDefault="002E1AC7">
      <w:pPr>
        <w:pStyle w:val="BodyText3"/>
        <w:numPr>
          <w:ilvl w:val="0"/>
          <w:numId w:val="9"/>
        </w:numPr>
        <w:tabs>
          <w:tab w:val="clear" w:pos="0"/>
        </w:tabs>
        <w:ind w:right="-1044"/>
        <w:jc w:val="both"/>
        <w:rPr>
          <w:rFonts w:ascii="Arial" w:hAnsi="Arial" w:cs="Arial"/>
        </w:rPr>
      </w:pPr>
      <w:r>
        <w:rPr>
          <w:rFonts w:ascii="Arial" w:hAnsi="Arial" w:cs="Arial"/>
        </w:rPr>
        <w:t>steps to be taken in r</w:t>
      </w:r>
      <w:r w:rsidR="007C56EE">
        <w:rPr>
          <w:rFonts w:ascii="Arial" w:hAnsi="Arial" w:cs="Arial"/>
        </w:rPr>
        <w:t xml:space="preserve">elation to any </w:t>
      </w:r>
      <w:r w:rsidR="001E5975">
        <w:rPr>
          <w:rFonts w:ascii="Arial" w:hAnsi="Arial" w:cs="Arial"/>
        </w:rPr>
        <w:t>additional</w:t>
      </w:r>
      <w:r w:rsidR="001E24F6">
        <w:rPr>
          <w:rFonts w:ascii="Arial" w:hAnsi="Arial" w:cs="Arial"/>
        </w:rPr>
        <w:t xml:space="preserve"> </w:t>
      </w:r>
      <w:r w:rsidR="007C56EE">
        <w:rPr>
          <w:rFonts w:ascii="Arial" w:hAnsi="Arial" w:cs="Arial"/>
        </w:rPr>
        <w:t>considerations</w:t>
      </w:r>
    </w:p>
    <w:p w:rsidR="002E1AC7" w:rsidRDefault="002E1AC7">
      <w:pPr>
        <w:pStyle w:val="BodyText3"/>
        <w:numPr>
          <w:ilvl w:val="0"/>
          <w:numId w:val="9"/>
        </w:numPr>
        <w:tabs>
          <w:tab w:val="clear" w:pos="0"/>
        </w:tabs>
        <w:ind w:right="-1044"/>
        <w:jc w:val="both"/>
        <w:rPr>
          <w:rFonts w:ascii="Arial" w:hAnsi="Arial" w:cs="Arial"/>
        </w:rPr>
      </w:pPr>
      <w:r>
        <w:rPr>
          <w:rFonts w:ascii="Arial" w:hAnsi="Arial" w:cs="Arial"/>
        </w:rPr>
        <w:t>completion of statement on College teaching (Document 5)</w:t>
      </w:r>
      <w:r w:rsidR="000E7B91">
        <w:rPr>
          <w:rFonts w:ascii="Arial" w:hAnsi="Arial" w:cs="Arial"/>
        </w:rPr>
        <w:t xml:space="preserve">, </w:t>
      </w:r>
      <w:r w:rsidR="004B0949">
        <w:rPr>
          <w:rFonts w:ascii="Arial" w:hAnsi="Arial" w:cs="Arial"/>
        </w:rPr>
        <w:t>on Clinical Work  and postgraduate medical teaching and training (</w:t>
      </w:r>
      <w:r w:rsidR="000E7B91">
        <w:rPr>
          <w:rFonts w:ascii="Arial" w:hAnsi="Arial" w:cs="Arial"/>
        </w:rPr>
        <w:t>Doc</w:t>
      </w:r>
      <w:r w:rsidR="004B0949">
        <w:rPr>
          <w:rFonts w:ascii="Arial" w:hAnsi="Arial" w:cs="Arial"/>
        </w:rPr>
        <w:t>ument</w:t>
      </w:r>
      <w:r w:rsidR="000E7B91">
        <w:rPr>
          <w:rFonts w:ascii="Arial" w:hAnsi="Arial" w:cs="Arial"/>
        </w:rPr>
        <w:t xml:space="preserve"> 6</w:t>
      </w:r>
      <w:r w:rsidR="004B0949">
        <w:rPr>
          <w:rFonts w:ascii="Arial" w:hAnsi="Arial" w:cs="Arial"/>
        </w:rPr>
        <w:t>) and/or on Clinical Veterinary Work and postgraduate veterinary teaching and training(Document 6</w:t>
      </w:r>
      <w:r w:rsidR="000E7B91">
        <w:rPr>
          <w:rFonts w:ascii="Arial" w:hAnsi="Arial" w:cs="Arial"/>
        </w:rPr>
        <w:t xml:space="preserve">V </w:t>
      </w:r>
      <w:r w:rsidR="00EA0BF5">
        <w:rPr>
          <w:rFonts w:ascii="Arial" w:hAnsi="Arial" w:cs="Arial"/>
        </w:rPr>
        <w:t>(if applicable)</w:t>
      </w:r>
    </w:p>
    <w:p w:rsidR="002E1AC7" w:rsidRDefault="002E1AC7">
      <w:pPr>
        <w:pStyle w:val="BodyText3"/>
        <w:numPr>
          <w:ilvl w:val="0"/>
          <w:numId w:val="9"/>
        </w:numPr>
        <w:tabs>
          <w:tab w:val="clear" w:pos="0"/>
        </w:tabs>
        <w:ind w:right="-104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additional references</w:t>
      </w:r>
    </w:p>
    <w:p w:rsidR="002E1AC7" w:rsidRDefault="002E1AC7">
      <w:pPr>
        <w:pStyle w:val="BodyText3"/>
        <w:numPr>
          <w:ilvl w:val="0"/>
          <w:numId w:val="9"/>
        </w:numPr>
        <w:tabs>
          <w:tab w:val="clear" w:pos="0"/>
        </w:tabs>
        <w:ind w:right="-1044"/>
        <w:jc w:val="both"/>
        <w:rPr>
          <w:rFonts w:ascii="Arial" w:hAnsi="Arial" w:cs="Arial"/>
        </w:rPr>
      </w:pPr>
      <w:r>
        <w:rPr>
          <w:rFonts w:ascii="Arial" w:hAnsi="Arial" w:cs="Arial"/>
        </w:rPr>
        <w:t>[    ]  should provide the Faculty/Departmental c</w:t>
      </w:r>
      <w:r w:rsidR="001574A0">
        <w:rPr>
          <w:rFonts w:ascii="Arial" w:hAnsi="Arial" w:cs="Arial"/>
        </w:rPr>
        <w:t>ase for promotion on Document 4.</w:t>
      </w:r>
    </w:p>
    <w:p w:rsidR="006542B4" w:rsidRDefault="006542B4" w:rsidP="006542B4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</w:p>
    <w:p w:rsidR="002E1AC7" w:rsidRDefault="002E1AC7">
      <w:pPr>
        <w:pStyle w:val="BodyText3"/>
        <w:numPr>
          <w:ilvl w:val="0"/>
          <w:numId w:val="8"/>
        </w:numPr>
        <w:tabs>
          <w:tab w:val="clear" w:pos="0"/>
        </w:tabs>
        <w:ind w:right="-104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Applications for personal Readerships</w:t>
      </w:r>
    </w:p>
    <w:p w:rsidR="002E1AC7" w:rsidRDefault="002E1AC7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  <w:b/>
          <w:bCs/>
        </w:rPr>
      </w:pPr>
    </w:p>
    <w:p w:rsidR="002E1AC7" w:rsidRDefault="002E1AC7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was noted that application(s) had been received from Dr Y… and the Chair confirmed that the documentation received was in order in keeping with the </w:t>
      </w:r>
      <w:r w:rsidR="004203C8">
        <w:rPr>
          <w:rFonts w:ascii="Arial" w:hAnsi="Arial" w:cs="Arial"/>
        </w:rPr>
        <w:t xml:space="preserve">requirements of the scheme </w:t>
      </w:r>
      <w:r w:rsidR="004203C8" w:rsidRPr="0014756C">
        <w:rPr>
          <w:rFonts w:ascii="Arial" w:hAnsi="Arial" w:cs="Arial"/>
        </w:rPr>
        <w:t>(8.</w:t>
      </w:r>
      <w:r w:rsidR="004B2705" w:rsidRPr="0014756C">
        <w:rPr>
          <w:rFonts w:ascii="Arial" w:hAnsi="Arial" w:cs="Arial"/>
        </w:rPr>
        <w:t>1</w:t>
      </w:r>
      <w:r w:rsidR="004B2705">
        <w:rPr>
          <w:rFonts w:ascii="Arial" w:hAnsi="Arial" w:cs="Arial"/>
        </w:rPr>
        <w:t xml:space="preserve">6 </w:t>
      </w:r>
      <w:r>
        <w:rPr>
          <w:rFonts w:ascii="Arial" w:hAnsi="Arial" w:cs="Arial"/>
        </w:rPr>
        <w:t>of the Guidance).</w:t>
      </w:r>
    </w:p>
    <w:p w:rsidR="00B409F2" w:rsidRDefault="00B409F2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</w:p>
    <w:p w:rsidR="002E1AC7" w:rsidRDefault="002E1AC7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  <w:r>
        <w:rPr>
          <w:rFonts w:ascii="Arial" w:hAnsi="Arial" w:cs="Arial"/>
        </w:rPr>
        <w:t>After noting the names of the referees and the reserve referee nominated in (i) (a) of Document 3.</w:t>
      </w:r>
    </w:p>
    <w:p w:rsidR="002E1AC7" w:rsidRDefault="002E1AC7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  <w:r>
        <w:rPr>
          <w:rFonts w:ascii="Arial" w:hAnsi="Arial" w:cs="Arial"/>
        </w:rPr>
        <w:t>(Appendix II of the Guidance) that the Committee agreed that the following three referees and reserve be added under (i) (b) of Document 3 to the li</w:t>
      </w:r>
      <w:r w:rsidR="009A2F9A">
        <w:rPr>
          <w:rFonts w:ascii="Arial" w:hAnsi="Arial" w:cs="Arial"/>
        </w:rPr>
        <w:t>st of referees to be approached:</w:t>
      </w:r>
    </w:p>
    <w:p w:rsidR="002E1AC7" w:rsidRDefault="002E1AC7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</w:p>
    <w:p w:rsidR="002E1AC7" w:rsidRDefault="002E1AC7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  <w:r>
        <w:rPr>
          <w:rFonts w:ascii="Arial" w:hAnsi="Arial" w:cs="Arial"/>
        </w:rPr>
        <w:t>(i)</w:t>
      </w:r>
    </w:p>
    <w:p w:rsidR="002E1AC7" w:rsidRDefault="002E1AC7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  <w:r>
        <w:rPr>
          <w:rFonts w:ascii="Arial" w:hAnsi="Arial" w:cs="Arial"/>
        </w:rPr>
        <w:t>(ii)</w:t>
      </w:r>
    </w:p>
    <w:p w:rsidR="002E1AC7" w:rsidRDefault="002E1AC7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  <w:r>
        <w:rPr>
          <w:rFonts w:ascii="Arial" w:hAnsi="Arial" w:cs="Arial"/>
        </w:rPr>
        <w:t>(iii)</w:t>
      </w:r>
    </w:p>
    <w:p w:rsidR="002E1AC7" w:rsidRDefault="002E1AC7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  <w:r>
        <w:rPr>
          <w:rFonts w:ascii="Arial" w:hAnsi="Arial" w:cs="Arial"/>
        </w:rPr>
        <w:t>(Reserve)</w:t>
      </w:r>
    </w:p>
    <w:p w:rsidR="002E1AC7" w:rsidRDefault="002E1AC7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</w:p>
    <w:p w:rsidR="002E1AC7" w:rsidRDefault="002E1AC7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  <w:r>
        <w:rPr>
          <w:rFonts w:ascii="Arial" w:hAnsi="Arial" w:cs="Arial"/>
        </w:rPr>
        <w:t>In addition the Committee agreed the follow</w:t>
      </w:r>
      <w:r w:rsidR="004203C8">
        <w:rPr>
          <w:rFonts w:ascii="Arial" w:hAnsi="Arial" w:cs="Arial"/>
        </w:rPr>
        <w:t xml:space="preserve">ing in accordance with </w:t>
      </w:r>
      <w:r w:rsidR="004203C8" w:rsidRPr="001F1591">
        <w:rPr>
          <w:rFonts w:ascii="Arial" w:hAnsi="Arial" w:cs="Arial"/>
        </w:rPr>
        <w:t xml:space="preserve">para </w:t>
      </w:r>
      <w:r w:rsidR="004203C8" w:rsidRPr="0014756C">
        <w:rPr>
          <w:rFonts w:ascii="Arial" w:hAnsi="Arial" w:cs="Arial"/>
        </w:rPr>
        <w:t>8.</w:t>
      </w:r>
      <w:r w:rsidR="004B2705" w:rsidRPr="0014756C">
        <w:rPr>
          <w:rFonts w:ascii="Arial" w:hAnsi="Arial" w:cs="Arial"/>
        </w:rPr>
        <w:t>1</w:t>
      </w:r>
      <w:r w:rsidR="004B2705">
        <w:rPr>
          <w:rFonts w:ascii="Arial" w:hAnsi="Arial" w:cs="Arial"/>
        </w:rPr>
        <w:t>6</w:t>
      </w:r>
      <w:r w:rsidRPr="0014756C">
        <w:rPr>
          <w:rFonts w:ascii="Arial" w:hAnsi="Arial" w:cs="Arial"/>
        </w:rPr>
        <w:t>:</w:t>
      </w:r>
    </w:p>
    <w:p w:rsidR="002E1AC7" w:rsidRDefault="002E1AC7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</w:p>
    <w:p w:rsidR="002E1AC7" w:rsidRDefault="002E1AC7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  <w:r>
        <w:rPr>
          <w:rFonts w:ascii="Arial" w:hAnsi="Arial" w:cs="Arial"/>
        </w:rPr>
        <w:t>(i)</w:t>
      </w:r>
      <w:r>
        <w:rPr>
          <w:rFonts w:ascii="Arial" w:hAnsi="Arial" w:cs="Arial"/>
        </w:rPr>
        <w:tab/>
        <w:t>interdisciplinary application and to invite [    ] to next meeting (if applicable)</w:t>
      </w:r>
    </w:p>
    <w:p w:rsidR="002E1AC7" w:rsidRDefault="002E1AC7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  <w:r>
        <w:rPr>
          <w:rFonts w:ascii="Arial" w:hAnsi="Arial" w:cs="Arial"/>
        </w:rPr>
        <w:t>(ii)</w:t>
      </w:r>
      <w:r>
        <w:rPr>
          <w:rFonts w:ascii="Arial" w:hAnsi="Arial" w:cs="Arial"/>
        </w:rPr>
        <w:tab/>
        <w:t>steps to be taken in r</w:t>
      </w:r>
      <w:r w:rsidR="007C56EE">
        <w:rPr>
          <w:rFonts w:ascii="Arial" w:hAnsi="Arial" w:cs="Arial"/>
        </w:rPr>
        <w:t xml:space="preserve">elation to any </w:t>
      </w:r>
      <w:r w:rsidR="001E5975">
        <w:rPr>
          <w:rFonts w:ascii="Arial" w:hAnsi="Arial" w:cs="Arial"/>
        </w:rPr>
        <w:t>additional</w:t>
      </w:r>
      <w:r w:rsidR="001E24F6">
        <w:rPr>
          <w:rFonts w:ascii="Arial" w:hAnsi="Arial" w:cs="Arial"/>
        </w:rPr>
        <w:t xml:space="preserve"> </w:t>
      </w:r>
      <w:r w:rsidR="007C56EE">
        <w:rPr>
          <w:rFonts w:ascii="Arial" w:hAnsi="Arial" w:cs="Arial"/>
        </w:rPr>
        <w:t>considerations</w:t>
      </w:r>
    </w:p>
    <w:p w:rsidR="002E1AC7" w:rsidRDefault="002E1AC7" w:rsidP="006E65E7">
      <w:pPr>
        <w:pStyle w:val="BodyText3"/>
        <w:tabs>
          <w:tab w:val="clear" w:pos="0"/>
        </w:tabs>
        <w:ind w:left="709" w:right="-1044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(iii)</w:t>
      </w:r>
      <w:r>
        <w:rPr>
          <w:rFonts w:ascii="Arial" w:hAnsi="Arial" w:cs="Arial"/>
        </w:rPr>
        <w:tab/>
        <w:t>completion of statement on College teaching (Document 5</w:t>
      </w:r>
      <w:r w:rsidR="006E65E7" w:rsidRPr="006E65E7">
        <w:rPr>
          <w:rFonts w:ascii="Arial" w:hAnsi="Arial" w:cs="Arial"/>
        </w:rPr>
        <w:t xml:space="preserve"> </w:t>
      </w:r>
      <w:r w:rsidR="006E65E7">
        <w:rPr>
          <w:rFonts w:ascii="Arial" w:hAnsi="Arial" w:cs="Arial"/>
        </w:rPr>
        <w:t>on Clinical Work  and postgraduate medical teaching and training (Document 6) and/or on Clinical Veterinary Work and postgraduate veterinary teaching and training(Document 6V (if applicable)</w:t>
      </w:r>
    </w:p>
    <w:p w:rsidR="002E1AC7" w:rsidRDefault="002E1AC7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  <w:r>
        <w:rPr>
          <w:rFonts w:ascii="Arial" w:hAnsi="Arial" w:cs="Arial"/>
        </w:rPr>
        <w:t>(iv)</w:t>
      </w:r>
      <w:r>
        <w:rPr>
          <w:rFonts w:ascii="Arial" w:hAnsi="Arial" w:cs="Arial"/>
        </w:rPr>
        <w:tab/>
        <w:t>additional references</w:t>
      </w:r>
    </w:p>
    <w:p w:rsidR="002E1AC7" w:rsidRDefault="002E1AC7">
      <w:pPr>
        <w:pStyle w:val="BodyText3"/>
        <w:tabs>
          <w:tab w:val="clear" w:pos="0"/>
        </w:tabs>
        <w:ind w:left="720" w:right="-1044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(v)</w:t>
      </w:r>
      <w:r>
        <w:rPr>
          <w:rFonts w:ascii="Arial" w:hAnsi="Arial" w:cs="Arial"/>
        </w:rPr>
        <w:tab/>
        <w:t>[    ] should provide the Faculty/Departmental c</w:t>
      </w:r>
      <w:r w:rsidR="001574A0">
        <w:rPr>
          <w:rFonts w:ascii="Arial" w:hAnsi="Arial" w:cs="Arial"/>
        </w:rPr>
        <w:t>ase for promotion on Document 4.</w:t>
      </w:r>
    </w:p>
    <w:p w:rsidR="002E1AC7" w:rsidRDefault="002E1AC7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</w:p>
    <w:p w:rsidR="002E1AC7" w:rsidRDefault="002E1AC7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</w:p>
    <w:p w:rsidR="002E1AC7" w:rsidRDefault="002E1AC7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</w:t>
      </w:r>
      <w:r>
        <w:rPr>
          <w:rFonts w:ascii="Arial" w:hAnsi="Arial" w:cs="Arial"/>
          <w:b/>
          <w:bCs/>
        </w:rPr>
        <w:tab/>
        <w:t>Applications for University Senior Lectureships</w:t>
      </w:r>
    </w:p>
    <w:p w:rsidR="002E1AC7" w:rsidRDefault="002E1AC7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</w:p>
    <w:p w:rsidR="002E1AC7" w:rsidRDefault="002E1AC7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was noted that application(s) had been received from Dr Z….. and the Chair confirmed that the documentation received was in order and in keeping with the </w:t>
      </w:r>
      <w:r w:rsidR="004203C8">
        <w:rPr>
          <w:rFonts w:ascii="Arial" w:hAnsi="Arial" w:cs="Arial"/>
        </w:rPr>
        <w:t xml:space="preserve">requirements of the scheme </w:t>
      </w:r>
      <w:r w:rsidR="004203C8" w:rsidRPr="0014756C">
        <w:rPr>
          <w:rFonts w:ascii="Arial" w:hAnsi="Arial" w:cs="Arial"/>
        </w:rPr>
        <w:t>(8.</w:t>
      </w:r>
      <w:r w:rsidR="004B2705" w:rsidRPr="0014756C">
        <w:rPr>
          <w:rFonts w:ascii="Arial" w:hAnsi="Arial" w:cs="Arial"/>
        </w:rPr>
        <w:t>1</w:t>
      </w:r>
      <w:r w:rsidR="004B2705">
        <w:rPr>
          <w:rFonts w:ascii="Arial" w:hAnsi="Arial" w:cs="Arial"/>
        </w:rPr>
        <w:t xml:space="preserve">6 </w:t>
      </w:r>
      <w:r>
        <w:rPr>
          <w:rFonts w:ascii="Arial" w:hAnsi="Arial" w:cs="Arial"/>
        </w:rPr>
        <w:t>of the Guidance).</w:t>
      </w:r>
    </w:p>
    <w:p w:rsidR="009A2F9A" w:rsidRDefault="009A2F9A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</w:p>
    <w:p w:rsidR="002E1AC7" w:rsidRDefault="002E1AC7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After noting the names of the referee and the reserve referee nominated in (i) (a) of Document 3 </w:t>
      </w:r>
      <w:r w:rsidR="0092490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the Committee agreed that the following </w:t>
      </w:r>
      <w:r w:rsidR="003B0777">
        <w:rPr>
          <w:rFonts w:ascii="Arial" w:hAnsi="Arial" w:cs="Arial"/>
        </w:rPr>
        <w:t xml:space="preserve">internal </w:t>
      </w:r>
      <w:r>
        <w:rPr>
          <w:rFonts w:ascii="Arial" w:hAnsi="Arial" w:cs="Arial"/>
        </w:rPr>
        <w:t>referee and reserve be added under (i) (b) of Document 3 to the li</w:t>
      </w:r>
      <w:r w:rsidR="009A2F9A">
        <w:rPr>
          <w:rFonts w:ascii="Arial" w:hAnsi="Arial" w:cs="Arial"/>
        </w:rPr>
        <w:t>st of referees to be approached:</w:t>
      </w:r>
    </w:p>
    <w:p w:rsidR="002E1AC7" w:rsidRDefault="002E1AC7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</w:p>
    <w:p w:rsidR="002E1AC7" w:rsidRDefault="002E1AC7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  <w:r>
        <w:rPr>
          <w:rFonts w:ascii="Arial" w:hAnsi="Arial" w:cs="Arial"/>
        </w:rPr>
        <w:t>(i)</w:t>
      </w:r>
    </w:p>
    <w:p w:rsidR="002E1AC7" w:rsidRDefault="002E1AC7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  <w:r>
        <w:rPr>
          <w:rFonts w:ascii="Arial" w:hAnsi="Arial" w:cs="Arial"/>
        </w:rPr>
        <w:t>(Reserve)</w:t>
      </w:r>
    </w:p>
    <w:p w:rsidR="002E1AC7" w:rsidRDefault="002E1AC7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</w:p>
    <w:p w:rsidR="002E1AC7" w:rsidRDefault="002E1AC7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  <w:r>
        <w:rPr>
          <w:rFonts w:ascii="Arial" w:hAnsi="Arial" w:cs="Arial"/>
        </w:rPr>
        <w:t>In addition the Committee agreed the following in a</w:t>
      </w:r>
      <w:r w:rsidR="004203C8">
        <w:rPr>
          <w:rFonts w:ascii="Arial" w:hAnsi="Arial" w:cs="Arial"/>
        </w:rPr>
        <w:t xml:space="preserve">ccordance with para </w:t>
      </w:r>
      <w:r w:rsidR="004203C8" w:rsidRPr="0014756C">
        <w:rPr>
          <w:rFonts w:ascii="Arial" w:hAnsi="Arial" w:cs="Arial"/>
        </w:rPr>
        <w:t>8.</w:t>
      </w:r>
      <w:r w:rsidR="004B2705" w:rsidRPr="0014756C">
        <w:rPr>
          <w:rFonts w:ascii="Arial" w:hAnsi="Arial" w:cs="Arial"/>
        </w:rPr>
        <w:t>1</w:t>
      </w:r>
      <w:r w:rsidR="004B2705">
        <w:rPr>
          <w:rFonts w:ascii="Arial" w:hAnsi="Arial" w:cs="Arial"/>
        </w:rPr>
        <w:t>6</w:t>
      </w:r>
      <w:r w:rsidRPr="0014756C">
        <w:rPr>
          <w:rFonts w:ascii="Arial" w:hAnsi="Arial" w:cs="Arial"/>
        </w:rPr>
        <w:t>:</w:t>
      </w:r>
    </w:p>
    <w:p w:rsidR="002E1AC7" w:rsidRDefault="002E1AC7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</w:p>
    <w:p w:rsidR="002E1AC7" w:rsidRDefault="002E1AC7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  <w:r>
        <w:rPr>
          <w:rFonts w:ascii="Arial" w:hAnsi="Arial" w:cs="Arial"/>
        </w:rPr>
        <w:t>(i)</w:t>
      </w:r>
      <w:r>
        <w:rPr>
          <w:rFonts w:ascii="Arial" w:hAnsi="Arial" w:cs="Arial"/>
        </w:rPr>
        <w:tab/>
        <w:t>interdisciplinary application and to invite [    ] to next meeting (if applicable)</w:t>
      </w:r>
    </w:p>
    <w:p w:rsidR="002E1AC7" w:rsidRDefault="002E1AC7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  <w:r>
        <w:rPr>
          <w:rFonts w:ascii="Arial" w:hAnsi="Arial" w:cs="Arial"/>
        </w:rPr>
        <w:t>(ii)</w:t>
      </w:r>
      <w:r>
        <w:rPr>
          <w:rFonts w:ascii="Arial" w:hAnsi="Arial" w:cs="Arial"/>
        </w:rPr>
        <w:tab/>
        <w:t>steps to be taken in r</w:t>
      </w:r>
      <w:r w:rsidR="007C56EE">
        <w:rPr>
          <w:rFonts w:ascii="Arial" w:hAnsi="Arial" w:cs="Arial"/>
        </w:rPr>
        <w:t xml:space="preserve">elation to any </w:t>
      </w:r>
      <w:r w:rsidR="001E5975">
        <w:rPr>
          <w:rFonts w:ascii="Arial" w:hAnsi="Arial" w:cs="Arial"/>
        </w:rPr>
        <w:t>additional</w:t>
      </w:r>
      <w:r w:rsidR="001E24F6">
        <w:rPr>
          <w:rFonts w:ascii="Arial" w:hAnsi="Arial" w:cs="Arial"/>
        </w:rPr>
        <w:t xml:space="preserve"> </w:t>
      </w:r>
      <w:r w:rsidR="007C56EE">
        <w:rPr>
          <w:rFonts w:ascii="Arial" w:hAnsi="Arial" w:cs="Arial"/>
        </w:rPr>
        <w:t>considerations</w:t>
      </w:r>
    </w:p>
    <w:p w:rsidR="002E1AC7" w:rsidRDefault="002E1AC7" w:rsidP="00EA0BF5">
      <w:pPr>
        <w:pStyle w:val="BodyText3"/>
        <w:tabs>
          <w:tab w:val="clear" w:pos="0"/>
        </w:tabs>
        <w:ind w:left="709" w:right="-1044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(iii)</w:t>
      </w:r>
      <w:r>
        <w:rPr>
          <w:rFonts w:ascii="Arial" w:hAnsi="Arial" w:cs="Arial"/>
        </w:rPr>
        <w:tab/>
        <w:t xml:space="preserve">completion of statement on College teaching (Document 5) </w:t>
      </w:r>
      <w:r w:rsidR="00EA0BF5">
        <w:rPr>
          <w:rFonts w:ascii="Arial" w:hAnsi="Arial" w:cs="Arial"/>
        </w:rPr>
        <w:t>on Clinical Work  and postgraduate medical teaching and training (Document 6) and/or on Clinical Veterinary Work and postgraduate veterinary teaching and training(Document 6V (if applicable)</w:t>
      </w:r>
    </w:p>
    <w:p w:rsidR="002E1AC7" w:rsidRDefault="002E1AC7" w:rsidP="00EA0BF5">
      <w:pPr>
        <w:pStyle w:val="BodyText3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6480"/>
        </w:tabs>
        <w:ind w:right="-1044"/>
        <w:jc w:val="both"/>
        <w:rPr>
          <w:rFonts w:ascii="Arial" w:hAnsi="Arial" w:cs="Arial"/>
        </w:rPr>
      </w:pPr>
      <w:r>
        <w:rPr>
          <w:rFonts w:ascii="Arial" w:hAnsi="Arial" w:cs="Arial"/>
        </w:rPr>
        <w:t>(iv)</w:t>
      </w:r>
      <w:r>
        <w:rPr>
          <w:rFonts w:ascii="Arial" w:hAnsi="Arial" w:cs="Arial"/>
        </w:rPr>
        <w:tab/>
        <w:t>additional references</w:t>
      </w:r>
      <w:r w:rsidR="00EA0BF5">
        <w:rPr>
          <w:rFonts w:ascii="Arial" w:hAnsi="Arial" w:cs="Arial"/>
        </w:rPr>
        <w:tab/>
      </w:r>
      <w:r w:rsidR="00EA0BF5">
        <w:rPr>
          <w:rFonts w:ascii="Arial" w:hAnsi="Arial" w:cs="Arial"/>
        </w:rPr>
        <w:tab/>
      </w:r>
    </w:p>
    <w:p w:rsidR="002E1AC7" w:rsidRDefault="002E1AC7">
      <w:pPr>
        <w:pStyle w:val="BodyText3"/>
        <w:tabs>
          <w:tab w:val="clear" w:pos="0"/>
        </w:tabs>
        <w:ind w:left="720" w:right="-1044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(v)</w:t>
      </w:r>
      <w:r>
        <w:rPr>
          <w:rFonts w:ascii="Arial" w:hAnsi="Arial" w:cs="Arial"/>
        </w:rPr>
        <w:tab/>
        <w:t>[    ] should provide the Faculty/Departmental c</w:t>
      </w:r>
      <w:r w:rsidR="001574A0">
        <w:rPr>
          <w:rFonts w:ascii="Arial" w:hAnsi="Arial" w:cs="Arial"/>
        </w:rPr>
        <w:t>ase for promotion on Document 4.</w:t>
      </w:r>
    </w:p>
    <w:p w:rsidR="002E1AC7" w:rsidRDefault="002E1AC7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</w:p>
    <w:p w:rsidR="002E1AC7" w:rsidRDefault="002E1AC7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</w:p>
    <w:p w:rsidR="000D244B" w:rsidRPr="003E289F" w:rsidRDefault="009A2F9A" w:rsidP="000D244B">
      <w:pPr>
        <w:pStyle w:val="BodyText3"/>
        <w:numPr>
          <w:ilvl w:val="0"/>
          <w:numId w:val="8"/>
        </w:numPr>
        <w:tabs>
          <w:tab w:val="clear" w:pos="0"/>
        </w:tabs>
        <w:ind w:right="-1044"/>
        <w:jc w:val="both"/>
        <w:rPr>
          <w:rFonts w:ascii="Arial" w:hAnsi="Arial" w:cs="Arial"/>
          <w:b/>
          <w:bCs/>
        </w:rPr>
      </w:pPr>
      <w:r w:rsidRPr="003E289F">
        <w:rPr>
          <w:rFonts w:ascii="Arial" w:hAnsi="Arial" w:cs="Arial"/>
          <w:b/>
          <w:bCs/>
        </w:rPr>
        <w:t>A</w:t>
      </w:r>
      <w:r w:rsidR="000D244B" w:rsidRPr="003E289F">
        <w:rPr>
          <w:rFonts w:ascii="Arial" w:hAnsi="Arial" w:cs="Arial"/>
          <w:b/>
          <w:bCs/>
        </w:rPr>
        <w:t xml:space="preserve">pplications for Contribution Increments </w:t>
      </w:r>
    </w:p>
    <w:p w:rsidR="000D244B" w:rsidRPr="003E289F" w:rsidRDefault="000D244B" w:rsidP="000D244B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  <w:b/>
          <w:bCs/>
        </w:rPr>
      </w:pPr>
    </w:p>
    <w:p w:rsidR="000D244B" w:rsidRPr="003E289F" w:rsidRDefault="000D244B" w:rsidP="000D244B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  <w:bCs/>
        </w:rPr>
      </w:pPr>
      <w:r w:rsidRPr="003E289F">
        <w:rPr>
          <w:rFonts w:ascii="Arial" w:hAnsi="Arial" w:cs="Arial"/>
          <w:bCs/>
        </w:rPr>
        <w:t xml:space="preserve">It was noted that application(s) had been received from Dr </w:t>
      </w:r>
      <w:r w:rsidR="009A2F9A" w:rsidRPr="003E289F">
        <w:rPr>
          <w:rFonts w:ascii="Arial" w:hAnsi="Arial" w:cs="Arial"/>
          <w:bCs/>
        </w:rPr>
        <w:t xml:space="preserve">C </w:t>
      </w:r>
      <w:r w:rsidRPr="003E289F">
        <w:rPr>
          <w:rFonts w:ascii="Arial" w:hAnsi="Arial" w:cs="Arial"/>
          <w:bCs/>
        </w:rPr>
        <w:t xml:space="preserve">[or that the Head of Department had nominated Dr </w:t>
      </w:r>
      <w:r w:rsidR="009A2F9A" w:rsidRPr="003E289F">
        <w:rPr>
          <w:rFonts w:ascii="Arial" w:hAnsi="Arial" w:cs="Arial"/>
          <w:bCs/>
        </w:rPr>
        <w:t>C</w:t>
      </w:r>
      <w:r w:rsidRPr="003E289F">
        <w:rPr>
          <w:rFonts w:ascii="Arial" w:hAnsi="Arial" w:cs="Arial"/>
          <w:bCs/>
        </w:rPr>
        <w:t xml:space="preserve"> under the Contribution Reward Scheme].  The Chair confirmed that the documentation received was in order an</w:t>
      </w:r>
      <w:r w:rsidR="009A2F9A" w:rsidRPr="003E289F">
        <w:rPr>
          <w:rFonts w:ascii="Arial" w:hAnsi="Arial" w:cs="Arial"/>
          <w:bCs/>
        </w:rPr>
        <w:t>d</w:t>
      </w:r>
      <w:r w:rsidRPr="003E289F">
        <w:rPr>
          <w:rFonts w:ascii="Arial" w:hAnsi="Arial" w:cs="Arial"/>
          <w:bCs/>
        </w:rPr>
        <w:t xml:space="preserve"> in keeping with the requirements of the Contribution Reward Scheme </w:t>
      </w:r>
      <w:r w:rsidR="009A2F9A" w:rsidRPr="003E289F">
        <w:rPr>
          <w:rFonts w:ascii="Arial" w:hAnsi="Arial" w:cs="Arial"/>
          <w:bCs/>
        </w:rPr>
        <w:t xml:space="preserve">for Senior Lecturers </w:t>
      </w:r>
      <w:r w:rsidRPr="003E289F">
        <w:rPr>
          <w:rFonts w:ascii="Arial" w:hAnsi="Arial" w:cs="Arial"/>
          <w:bCs/>
        </w:rPr>
        <w:t>(13.20-13.22 of the Guidance).</w:t>
      </w:r>
    </w:p>
    <w:p w:rsidR="000D244B" w:rsidRPr="003E289F" w:rsidRDefault="000D244B" w:rsidP="000D244B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  <w:bCs/>
        </w:rPr>
      </w:pPr>
    </w:p>
    <w:p w:rsidR="000D244B" w:rsidRPr="003E289F" w:rsidRDefault="009A2F9A" w:rsidP="000D244B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  <w:bCs/>
        </w:rPr>
      </w:pPr>
      <w:r w:rsidRPr="003E289F">
        <w:rPr>
          <w:rFonts w:ascii="Arial" w:hAnsi="Arial" w:cs="Arial"/>
          <w:bCs/>
        </w:rPr>
        <w:t xml:space="preserve">After noting that Part </w:t>
      </w:r>
      <w:r w:rsidR="001574A0">
        <w:rPr>
          <w:rFonts w:ascii="Arial" w:hAnsi="Arial" w:cs="Arial"/>
          <w:bCs/>
        </w:rPr>
        <w:t xml:space="preserve">1 </w:t>
      </w:r>
      <w:r w:rsidRPr="003E289F">
        <w:rPr>
          <w:rFonts w:ascii="Arial" w:hAnsi="Arial" w:cs="Arial"/>
          <w:bCs/>
        </w:rPr>
        <w:t>of Document 10 (CRS) had been completed and the</w:t>
      </w:r>
      <w:r w:rsidR="000D244B" w:rsidRPr="003E289F">
        <w:rPr>
          <w:rFonts w:ascii="Arial" w:hAnsi="Arial" w:cs="Arial"/>
          <w:bCs/>
        </w:rPr>
        <w:t xml:space="preserve"> suggestion for an internal referee provided </w:t>
      </w:r>
      <w:r w:rsidRPr="003E289F">
        <w:rPr>
          <w:rFonts w:ascii="Arial" w:hAnsi="Arial" w:cs="Arial"/>
          <w:bCs/>
        </w:rPr>
        <w:t xml:space="preserve">on this form the Committee </w:t>
      </w:r>
      <w:r w:rsidR="000D244B" w:rsidRPr="003E289F">
        <w:rPr>
          <w:rFonts w:ascii="Arial" w:hAnsi="Arial" w:cs="Arial"/>
          <w:bCs/>
        </w:rPr>
        <w:t xml:space="preserve">agreed the following in accordance with para </w:t>
      </w:r>
      <w:r w:rsidRPr="003E289F">
        <w:rPr>
          <w:rFonts w:ascii="Arial" w:hAnsi="Arial" w:cs="Arial"/>
          <w:bCs/>
        </w:rPr>
        <w:t>13.23:</w:t>
      </w:r>
    </w:p>
    <w:p w:rsidR="009A2F9A" w:rsidRPr="003E289F" w:rsidRDefault="009A2F9A" w:rsidP="000D244B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  <w:bCs/>
        </w:rPr>
      </w:pPr>
    </w:p>
    <w:p w:rsidR="009A2F9A" w:rsidRPr="003E289F" w:rsidRDefault="009A2F9A" w:rsidP="009A2F9A">
      <w:pPr>
        <w:pStyle w:val="BodyText3"/>
        <w:numPr>
          <w:ilvl w:val="0"/>
          <w:numId w:val="10"/>
        </w:numPr>
        <w:tabs>
          <w:tab w:val="clear" w:pos="0"/>
        </w:tabs>
        <w:ind w:right="-1044"/>
        <w:jc w:val="both"/>
        <w:rPr>
          <w:rFonts w:ascii="Arial" w:hAnsi="Arial" w:cs="Arial"/>
          <w:bCs/>
        </w:rPr>
      </w:pPr>
      <w:r w:rsidRPr="003E289F">
        <w:rPr>
          <w:rFonts w:ascii="Arial" w:hAnsi="Arial" w:cs="Arial"/>
          <w:bCs/>
        </w:rPr>
        <w:t xml:space="preserve">The referee </w:t>
      </w:r>
      <w:r w:rsidR="00320CE2" w:rsidRPr="003E289F">
        <w:rPr>
          <w:rFonts w:ascii="Arial" w:hAnsi="Arial" w:cs="Arial"/>
          <w:bCs/>
        </w:rPr>
        <w:t xml:space="preserve">to </w:t>
      </w:r>
      <w:r w:rsidRPr="003E289F">
        <w:rPr>
          <w:rFonts w:ascii="Arial" w:hAnsi="Arial" w:cs="Arial"/>
          <w:bCs/>
        </w:rPr>
        <w:t xml:space="preserve">be approached:  [Name, role, department] </w:t>
      </w:r>
    </w:p>
    <w:p w:rsidR="000D244B" w:rsidRPr="001574A0" w:rsidRDefault="009A2F9A" w:rsidP="001574A0">
      <w:pPr>
        <w:pStyle w:val="BodyText3"/>
        <w:numPr>
          <w:ilvl w:val="0"/>
          <w:numId w:val="10"/>
        </w:numPr>
        <w:tabs>
          <w:tab w:val="clear" w:pos="0"/>
        </w:tabs>
        <w:ind w:right="-1044"/>
        <w:jc w:val="both"/>
        <w:rPr>
          <w:rFonts w:ascii="Arial" w:hAnsi="Arial" w:cs="Arial"/>
          <w:bCs/>
        </w:rPr>
      </w:pPr>
      <w:r w:rsidRPr="003E289F">
        <w:rPr>
          <w:rFonts w:ascii="Arial" w:hAnsi="Arial" w:cs="Arial"/>
          <w:bCs/>
        </w:rPr>
        <w:t>[   ] should provide the Faculty/Department statement by completing Part 2 of Document 10</w:t>
      </w:r>
      <w:r w:rsidR="001574A0">
        <w:rPr>
          <w:rFonts w:ascii="Arial" w:hAnsi="Arial" w:cs="Arial"/>
          <w:bCs/>
        </w:rPr>
        <w:t>.</w:t>
      </w:r>
    </w:p>
    <w:p w:rsidR="00EA0BF5" w:rsidRDefault="00EA0BF5" w:rsidP="00EA0BF5">
      <w:pPr>
        <w:pStyle w:val="BodyText3"/>
        <w:tabs>
          <w:tab w:val="clear" w:pos="0"/>
        </w:tabs>
        <w:ind w:left="720" w:right="-1044"/>
        <w:jc w:val="both"/>
        <w:rPr>
          <w:rFonts w:ascii="Arial" w:hAnsi="Arial" w:cs="Arial"/>
          <w:b/>
          <w:bCs/>
        </w:rPr>
      </w:pPr>
    </w:p>
    <w:p w:rsidR="00EA0BF5" w:rsidRDefault="00EA0BF5" w:rsidP="00EA0BF5">
      <w:pPr>
        <w:pStyle w:val="BodyText3"/>
        <w:tabs>
          <w:tab w:val="clear" w:pos="0"/>
        </w:tabs>
        <w:ind w:left="720" w:right="-1044"/>
        <w:jc w:val="both"/>
        <w:rPr>
          <w:rFonts w:ascii="Arial" w:hAnsi="Arial" w:cs="Arial"/>
          <w:b/>
          <w:bCs/>
        </w:rPr>
      </w:pPr>
    </w:p>
    <w:p w:rsidR="00EA0BF5" w:rsidRDefault="00EA0BF5" w:rsidP="00EA0BF5">
      <w:pPr>
        <w:pStyle w:val="BodyText3"/>
        <w:tabs>
          <w:tab w:val="clear" w:pos="0"/>
        </w:tabs>
        <w:ind w:left="720" w:right="-1044"/>
        <w:jc w:val="both"/>
        <w:rPr>
          <w:rFonts w:ascii="Arial" w:hAnsi="Arial" w:cs="Arial"/>
          <w:b/>
          <w:bCs/>
        </w:rPr>
      </w:pPr>
    </w:p>
    <w:p w:rsidR="002E1AC7" w:rsidRDefault="002E1AC7" w:rsidP="000D244B">
      <w:pPr>
        <w:pStyle w:val="BodyText3"/>
        <w:numPr>
          <w:ilvl w:val="0"/>
          <w:numId w:val="8"/>
        </w:numPr>
        <w:tabs>
          <w:tab w:val="clear" w:pos="0"/>
        </w:tabs>
        <w:ind w:right="-104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 of Next Meeting</w:t>
      </w:r>
    </w:p>
    <w:p w:rsidR="000D244B" w:rsidRDefault="000D244B" w:rsidP="000D244B">
      <w:pPr>
        <w:pStyle w:val="BodyText3"/>
        <w:tabs>
          <w:tab w:val="clear" w:pos="0"/>
        </w:tabs>
        <w:ind w:left="720" w:right="-1044"/>
        <w:jc w:val="both"/>
        <w:rPr>
          <w:rFonts w:ascii="Arial" w:hAnsi="Arial" w:cs="Arial"/>
          <w:b/>
          <w:bCs/>
        </w:rPr>
      </w:pPr>
    </w:p>
    <w:p w:rsidR="000D244B" w:rsidRDefault="000D244B" w:rsidP="000D244B">
      <w:pPr>
        <w:pStyle w:val="BodyText3"/>
        <w:tabs>
          <w:tab w:val="clear" w:pos="0"/>
        </w:tabs>
        <w:ind w:left="720" w:right="-1044"/>
        <w:jc w:val="both"/>
        <w:rPr>
          <w:rFonts w:ascii="Arial" w:hAnsi="Arial" w:cs="Arial"/>
          <w:b/>
          <w:bCs/>
        </w:rPr>
      </w:pPr>
    </w:p>
    <w:sectPr w:rsidR="000D244B" w:rsidSect="00DE7C96">
      <w:footerReference w:type="even" r:id="rId9"/>
      <w:footerReference w:type="default" r:id="rId10"/>
      <w:pgSz w:w="11906" w:h="16838" w:code="9"/>
      <w:pgMar w:top="1134" w:right="1797" w:bottom="567" w:left="1134" w:header="720" w:footer="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pgNumType w:start="122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2A1" w:rsidRDefault="00A712A1">
      <w:r>
        <w:separator/>
      </w:r>
    </w:p>
  </w:endnote>
  <w:endnote w:type="continuationSeparator" w:id="0">
    <w:p w:rsidR="00A712A1" w:rsidRDefault="00A7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bon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BC0" w:rsidRDefault="00625BC0" w:rsidP="00712EC5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5BC0" w:rsidRDefault="00625BC0" w:rsidP="00712EC5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237" w:rsidRDefault="00104237" w:rsidP="006A56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2A1" w:rsidRDefault="00A712A1">
      <w:r>
        <w:separator/>
      </w:r>
    </w:p>
  </w:footnote>
  <w:footnote w:type="continuationSeparator" w:id="0">
    <w:p w:rsidR="00A712A1" w:rsidRDefault="00A71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B66"/>
    <w:multiLevelType w:val="hybridMultilevel"/>
    <w:tmpl w:val="5192A064"/>
    <w:lvl w:ilvl="0" w:tplc="0D826EE8">
      <w:start w:val="1"/>
      <w:numFmt w:val="lowerRoman"/>
      <w:lvlText w:val="(%1)"/>
      <w:lvlJc w:val="left"/>
      <w:pPr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57C4B77"/>
    <w:multiLevelType w:val="singleLevel"/>
    <w:tmpl w:val="A6886024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2">
    <w:nsid w:val="28586870"/>
    <w:multiLevelType w:val="singleLevel"/>
    <w:tmpl w:val="CDCA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375317BD"/>
    <w:multiLevelType w:val="singleLevel"/>
    <w:tmpl w:val="A5762610"/>
    <w:lvl w:ilvl="0">
      <w:start w:val="4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</w:rPr>
    </w:lvl>
  </w:abstractNum>
  <w:abstractNum w:abstractNumId="4">
    <w:nsid w:val="47FD0AB2"/>
    <w:multiLevelType w:val="singleLevel"/>
    <w:tmpl w:val="EE8CEEDA"/>
    <w:lvl w:ilvl="0">
      <w:start w:val="2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>
    <w:nsid w:val="4D3D67D3"/>
    <w:multiLevelType w:val="singleLevel"/>
    <w:tmpl w:val="B7641584"/>
    <w:lvl w:ilvl="0">
      <w:start w:val="19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</w:rPr>
    </w:lvl>
  </w:abstractNum>
  <w:abstractNum w:abstractNumId="6">
    <w:nsid w:val="55352AA6"/>
    <w:multiLevelType w:val="singleLevel"/>
    <w:tmpl w:val="DD2C6CCE"/>
    <w:lvl w:ilvl="0">
      <w:start w:val="1"/>
      <w:numFmt w:val="upperRoman"/>
      <w:lvlText w:val="%1.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</w:abstractNum>
  <w:abstractNum w:abstractNumId="7">
    <w:nsid w:val="578E21BC"/>
    <w:multiLevelType w:val="singleLevel"/>
    <w:tmpl w:val="A11E7FEA"/>
    <w:lvl w:ilvl="0">
      <w:start w:val="3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</w:rPr>
    </w:lvl>
  </w:abstractNum>
  <w:abstractNum w:abstractNumId="8">
    <w:nsid w:val="626F049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AB44EEF"/>
    <w:multiLevelType w:val="singleLevel"/>
    <w:tmpl w:val="D0943A14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EE"/>
    <w:rsid w:val="00001694"/>
    <w:rsid w:val="0000752B"/>
    <w:rsid w:val="00030B11"/>
    <w:rsid w:val="000874AE"/>
    <w:rsid w:val="000D244B"/>
    <w:rsid w:val="000E7B91"/>
    <w:rsid w:val="00104237"/>
    <w:rsid w:val="00105A79"/>
    <w:rsid w:val="00120056"/>
    <w:rsid w:val="0014756C"/>
    <w:rsid w:val="001574A0"/>
    <w:rsid w:val="001732D4"/>
    <w:rsid w:val="0018536F"/>
    <w:rsid w:val="001A2EC4"/>
    <w:rsid w:val="001A34C4"/>
    <w:rsid w:val="001A4681"/>
    <w:rsid w:val="001E24F6"/>
    <w:rsid w:val="001E5975"/>
    <w:rsid w:val="001F1591"/>
    <w:rsid w:val="001F6325"/>
    <w:rsid w:val="002405D8"/>
    <w:rsid w:val="002766F5"/>
    <w:rsid w:val="002E1AC7"/>
    <w:rsid w:val="002E44DE"/>
    <w:rsid w:val="00317F56"/>
    <w:rsid w:val="00320CE2"/>
    <w:rsid w:val="00325069"/>
    <w:rsid w:val="003B0777"/>
    <w:rsid w:val="003D48CC"/>
    <w:rsid w:val="003E289F"/>
    <w:rsid w:val="004203C8"/>
    <w:rsid w:val="004A2D59"/>
    <w:rsid w:val="004B0949"/>
    <w:rsid w:val="004B2705"/>
    <w:rsid w:val="004B459D"/>
    <w:rsid w:val="004B64D9"/>
    <w:rsid w:val="004E4A44"/>
    <w:rsid w:val="00534BE6"/>
    <w:rsid w:val="00587393"/>
    <w:rsid w:val="00594953"/>
    <w:rsid w:val="00602EE5"/>
    <w:rsid w:val="00606C03"/>
    <w:rsid w:val="00625BC0"/>
    <w:rsid w:val="006542B4"/>
    <w:rsid w:val="00683E2D"/>
    <w:rsid w:val="00684CEF"/>
    <w:rsid w:val="006A1255"/>
    <w:rsid w:val="006A561A"/>
    <w:rsid w:val="006B533B"/>
    <w:rsid w:val="006E65E7"/>
    <w:rsid w:val="00712EC5"/>
    <w:rsid w:val="007C56EE"/>
    <w:rsid w:val="00802286"/>
    <w:rsid w:val="00883108"/>
    <w:rsid w:val="00893ED9"/>
    <w:rsid w:val="008A595D"/>
    <w:rsid w:val="008D2959"/>
    <w:rsid w:val="00915C35"/>
    <w:rsid w:val="00924902"/>
    <w:rsid w:val="0094744F"/>
    <w:rsid w:val="00961C15"/>
    <w:rsid w:val="0096347C"/>
    <w:rsid w:val="009A1B54"/>
    <w:rsid w:val="009A2F9A"/>
    <w:rsid w:val="009B07AD"/>
    <w:rsid w:val="009C74A5"/>
    <w:rsid w:val="00A14806"/>
    <w:rsid w:val="00A712A1"/>
    <w:rsid w:val="00A933E8"/>
    <w:rsid w:val="00AF2B52"/>
    <w:rsid w:val="00AF3155"/>
    <w:rsid w:val="00AF3FB3"/>
    <w:rsid w:val="00B02F80"/>
    <w:rsid w:val="00B409F2"/>
    <w:rsid w:val="00BC5C73"/>
    <w:rsid w:val="00BE70F6"/>
    <w:rsid w:val="00BE7DC7"/>
    <w:rsid w:val="00C24198"/>
    <w:rsid w:val="00C7348B"/>
    <w:rsid w:val="00C9057F"/>
    <w:rsid w:val="00CE1962"/>
    <w:rsid w:val="00D10A88"/>
    <w:rsid w:val="00D57C8D"/>
    <w:rsid w:val="00D80B34"/>
    <w:rsid w:val="00D85E1B"/>
    <w:rsid w:val="00DC0635"/>
    <w:rsid w:val="00DE7C96"/>
    <w:rsid w:val="00DF29AA"/>
    <w:rsid w:val="00EA0BF5"/>
    <w:rsid w:val="00EA1204"/>
    <w:rsid w:val="00EA7E4C"/>
    <w:rsid w:val="00ED4256"/>
    <w:rsid w:val="00F30E18"/>
    <w:rsid w:val="00F6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sz w:val="22"/>
      <w:szCs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426"/>
      </w:tabs>
      <w:ind w:right="-483"/>
      <w:outlineLvl w:val="3"/>
    </w:pPr>
    <w:rPr>
      <w:rFonts w:ascii="Sabon" w:hAnsi="Sabon" w:cs="Sabon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left" w:pos="426"/>
      </w:tabs>
      <w:ind w:right="-483"/>
      <w:jc w:val="both"/>
      <w:outlineLvl w:val="4"/>
    </w:pPr>
    <w:rPr>
      <w:rFonts w:ascii="Sabon" w:hAnsi="Sabon" w:cs="Sabon"/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right="-483"/>
      <w:outlineLvl w:val="5"/>
    </w:pPr>
    <w:rPr>
      <w:rFonts w:ascii="Arial" w:hAnsi="Arial" w:cs="Arial"/>
      <w:b/>
      <w:bCs/>
      <w:color w:val="FF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</w:tabs>
      <w:ind w:right="-483"/>
    </w:pPr>
    <w:rPr>
      <w:rFonts w:ascii="Sabon" w:hAnsi="Sabon" w:cs="Sabon"/>
      <w:b/>
      <w:bCs/>
      <w:i/>
      <w:i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tabs>
        <w:tab w:val="left" w:pos="0"/>
      </w:tabs>
      <w:ind w:right="458"/>
      <w:jc w:val="both"/>
    </w:pPr>
    <w:rPr>
      <w:rFonts w:ascii="Sabon" w:hAnsi="Sabon" w:cs="Sabo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3">
    <w:name w:val="Body Text 3"/>
    <w:basedOn w:val="Normal"/>
    <w:link w:val="BodyText3Char"/>
    <w:uiPriority w:val="99"/>
    <w:pPr>
      <w:tabs>
        <w:tab w:val="left" w:pos="0"/>
      </w:tabs>
      <w:ind w:right="-483"/>
    </w:pPr>
    <w:rPr>
      <w:rFonts w:ascii="Sabon" w:hAnsi="Sabon" w:cs="Sabon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x-none" w:eastAsia="en-US"/>
    </w:rPr>
  </w:style>
  <w:style w:type="character" w:styleId="PageNumber">
    <w:name w:val="page number"/>
    <w:basedOn w:val="DefaultParagraphFont"/>
    <w:uiPriority w:val="99"/>
    <w:rsid w:val="007C56EE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E7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B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B91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B91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sz w:val="22"/>
      <w:szCs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426"/>
      </w:tabs>
      <w:ind w:right="-483"/>
      <w:outlineLvl w:val="3"/>
    </w:pPr>
    <w:rPr>
      <w:rFonts w:ascii="Sabon" w:hAnsi="Sabon" w:cs="Sabon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left" w:pos="426"/>
      </w:tabs>
      <w:ind w:right="-483"/>
      <w:jc w:val="both"/>
      <w:outlineLvl w:val="4"/>
    </w:pPr>
    <w:rPr>
      <w:rFonts w:ascii="Sabon" w:hAnsi="Sabon" w:cs="Sabon"/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right="-483"/>
      <w:outlineLvl w:val="5"/>
    </w:pPr>
    <w:rPr>
      <w:rFonts w:ascii="Arial" w:hAnsi="Arial" w:cs="Arial"/>
      <w:b/>
      <w:bCs/>
      <w:color w:val="FF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</w:tabs>
      <w:ind w:right="-483"/>
    </w:pPr>
    <w:rPr>
      <w:rFonts w:ascii="Sabon" w:hAnsi="Sabon" w:cs="Sabon"/>
      <w:b/>
      <w:bCs/>
      <w:i/>
      <w:i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tabs>
        <w:tab w:val="left" w:pos="0"/>
      </w:tabs>
      <w:ind w:right="458"/>
      <w:jc w:val="both"/>
    </w:pPr>
    <w:rPr>
      <w:rFonts w:ascii="Sabon" w:hAnsi="Sabon" w:cs="Sabo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3">
    <w:name w:val="Body Text 3"/>
    <w:basedOn w:val="Normal"/>
    <w:link w:val="BodyText3Char"/>
    <w:uiPriority w:val="99"/>
    <w:pPr>
      <w:tabs>
        <w:tab w:val="left" w:pos="0"/>
      </w:tabs>
      <w:ind w:right="-483"/>
    </w:pPr>
    <w:rPr>
      <w:rFonts w:ascii="Sabon" w:hAnsi="Sabon" w:cs="Sabon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x-none" w:eastAsia="en-US"/>
    </w:rPr>
  </w:style>
  <w:style w:type="character" w:styleId="PageNumber">
    <w:name w:val="page number"/>
    <w:basedOn w:val="DefaultParagraphFont"/>
    <w:uiPriority w:val="99"/>
    <w:rsid w:val="007C56EE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E7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B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B91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B91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9D7DE-3791-4B77-8BF2-6ECEF683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8BF733D</Template>
  <TotalTime>0</TotalTime>
  <Pages>3</Pages>
  <Words>819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 FORMA FPC MINUTES</vt:lpstr>
    </vt:vector>
  </TitlesOfParts>
  <Company>University of Cambridge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FORMA FPC MINUTES</dc:title>
  <dc:creator>Karin Potters</dc:creator>
  <cp:lastModifiedBy>Sarah Alexander</cp:lastModifiedBy>
  <cp:revision>2</cp:revision>
  <cp:lastPrinted>2013-08-23T12:22:00Z</cp:lastPrinted>
  <dcterms:created xsi:type="dcterms:W3CDTF">2017-08-25T14:26:00Z</dcterms:created>
  <dcterms:modified xsi:type="dcterms:W3CDTF">2017-08-25T14:26:00Z</dcterms:modified>
</cp:coreProperties>
</file>