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FD31" w14:textId="3D9DA2DC" w:rsidR="000C2A2B" w:rsidRPr="00FE0167" w:rsidRDefault="000C2A2B" w:rsidP="00333B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2"/>
          <w:szCs w:val="22"/>
        </w:rPr>
      </w:pPr>
      <w:r w:rsidRPr="00FE0167">
        <w:rPr>
          <w:rFonts w:ascii="Arial" w:hAnsi="Arial" w:cs="Arial"/>
          <w:b/>
          <w:bCs/>
          <w:color w:val="333333"/>
          <w:sz w:val="22"/>
          <w:szCs w:val="22"/>
        </w:rPr>
        <w:t>Subject: Confirmation of move</w:t>
      </w:r>
      <w:r w:rsidR="00366AD2" w:rsidRPr="00FE0167">
        <w:rPr>
          <w:rFonts w:ascii="Arial" w:hAnsi="Arial" w:cs="Arial"/>
          <w:b/>
          <w:bCs/>
          <w:color w:val="333333"/>
          <w:sz w:val="22"/>
          <w:szCs w:val="22"/>
        </w:rPr>
        <w:t xml:space="preserve"> OR adjustment</w:t>
      </w:r>
      <w:r w:rsidRPr="00FE0167">
        <w:rPr>
          <w:rFonts w:ascii="Arial" w:hAnsi="Arial" w:cs="Arial"/>
          <w:b/>
          <w:bCs/>
          <w:color w:val="333333"/>
          <w:sz w:val="22"/>
          <w:szCs w:val="22"/>
        </w:rPr>
        <w:t xml:space="preserve"> to hybrid working arrangements</w:t>
      </w:r>
    </w:p>
    <w:p w14:paraId="3042585C" w14:textId="77777777" w:rsidR="000C2A2B" w:rsidRDefault="000C2A2B" w:rsidP="00333B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14:paraId="135A416B" w14:textId="6B19F825" w:rsidR="00791713" w:rsidRPr="005A3284" w:rsidRDefault="00791713" w:rsidP="00333B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5A3284">
        <w:rPr>
          <w:rFonts w:ascii="Arial" w:hAnsi="Arial" w:cs="Arial"/>
          <w:color w:val="333333"/>
          <w:sz w:val="22"/>
          <w:szCs w:val="22"/>
        </w:rPr>
        <w:t xml:space="preserve">Dear </w:t>
      </w:r>
      <w:r w:rsidR="00B00613">
        <w:rPr>
          <w:rFonts w:ascii="Arial" w:hAnsi="Arial" w:cs="Arial"/>
          <w:color w:val="333333"/>
          <w:sz w:val="22"/>
          <w:szCs w:val="22"/>
        </w:rPr>
        <w:t>[]</w:t>
      </w:r>
    </w:p>
    <w:p w14:paraId="6275DF5C" w14:textId="77777777" w:rsidR="00333BCE" w:rsidRDefault="00333BCE" w:rsidP="00333BC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14:paraId="5F06A7AF" w14:textId="75A1355D" w:rsidR="00791713" w:rsidRPr="005A3284" w:rsidRDefault="00791713" w:rsidP="00671F63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A3284">
        <w:rPr>
          <w:rFonts w:ascii="Arial" w:hAnsi="Arial" w:cs="Arial"/>
          <w:color w:val="333333"/>
          <w:sz w:val="22"/>
          <w:szCs w:val="22"/>
        </w:rPr>
        <w:t xml:space="preserve">Following </w:t>
      </w:r>
      <w:r w:rsidR="00732DFA">
        <w:rPr>
          <w:rFonts w:ascii="Arial" w:hAnsi="Arial" w:cs="Arial"/>
          <w:color w:val="333333"/>
          <w:sz w:val="22"/>
          <w:szCs w:val="22"/>
        </w:rPr>
        <w:t xml:space="preserve">our discussion on </w:t>
      </w:r>
      <w:r w:rsidR="00770FE6">
        <w:rPr>
          <w:rFonts w:ascii="Arial" w:hAnsi="Arial" w:cs="Arial"/>
          <w:color w:val="333333"/>
          <w:sz w:val="22"/>
          <w:szCs w:val="22"/>
        </w:rPr>
        <w:t>[</w:t>
      </w:r>
      <w:r w:rsidR="00732DFA">
        <w:rPr>
          <w:rFonts w:ascii="Arial" w:hAnsi="Arial" w:cs="Arial"/>
          <w:color w:val="333333"/>
          <w:sz w:val="22"/>
          <w:szCs w:val="22"/>
        </w:rPr>
        <w:t>date</w:t>
      </w:r>
      <w:r w:rsidR="00770FE6">
        <w:rPr>
          <w:rFonts w:ascii="Arial" w:hAnsi="Arial" w:cs="Arial"/>
          <w:color w:val="333333"/>
          <w:sz w:val="22"/>
          <w:szCs w:val="22"/>
        </w:rPr>
        <w:t>]</w:t>
      </w:r>
      <w:r w:rsidRPr="005A3284">
        <w:rPr>
          <w:rFonts w:ascii="Arial" w:hAnsi="Arial" w:cs="Arial"/>
          <w:color w:val="333333"/>
          <w:sz w:val="22"/>
          <w:szCs w:val="22"/>
        </w:rPr>
        <w:t xml:space="preserve"> about </w:t>
      </w:r>
      <w:r w:rsidR="000E0A99" w:rsidRPr="00FE0167">
        <w:rPr>
          <w:rFonts w:ascii="Arial" w:hAnsi="Arial" w:cs="Arial"/>
          <w:color w:val="333333"/>
          <w:sz w:val="22"/>
          <w:szCs w:val="22"/>
          <w:shd w:val="clear" w:color="auto" w:fill="D0CECE" w:themeFill="background2" w:themeFillShade="E6"/>
        </w:rPr>
        <w:t>moving</w:t>
      </w:r>
      <w:r w:rsidR="00BF7F55" w:rsidRPr="00FE0167">
        <w:rPr>
          <w:rFonts w:ascii="Arial" w:hAnsi="Arial" w:cs="Arial"/>
          <w:color w:val="333333"/>
          <w:sz w:val="22"/>
          <w:szCs w:val="22"/>
          <w:shd w:val="clear" w:color="auto" w:fill="D0CECE" w:themeFill="background2" w:themeFillShade="E6"/>
        </w:rPr>
        <w:t xml:space="preserve"> to hybrid working arrangements</w:t>
      </w:r>
      <w:r w:rsidR="00BF7F55">
        <w:rPr>
          <w:rFonts w:ascii="Arial" w:hAnsi="Arial" w:cs="Arial"/>
          <w:color w:val="333333"/>
          <w:sz w:val="22"/>
          <w:szCs w:val="22"/>
        </w:rPr>
        <w:t xml:space="preserve"> </w:t>
      </w:r>
      <w:r w:rsidR="00B054CE" w:rsidRPr="002B0FD9">
        <w:rPr>
          <w:rFonts w:ascii="Arial" w:hAnsi="Arial" w:cs="Arial"/>
          <w:color w:val="333333"/>
          <w:sz w:val="22"/>
          <w:szCs w:val="22"/>
        </w:rPr>
        <w:t>OR</w:t>
      </w:r>
      <w:r w:rsidR="00B224A1">
        <w:rPr>
          <w:rFonts w:ascii="Arial" w:hAnsi="Arial" w:cs="Arial"/>
          <w:color w:val="333333"/>
          <w:sz w:val="22"/>
          <w:szCs w:val="22"/>
        </w:rPr>
        <w:t xml:space="preserve"> </w:t>
      </w:r>
      <w:r w:rsidR="00BF7F55" w:rsidRPr="00FE0167">
        <w:rPr>
          <w:rFonts w:ascii="Arial" w:hAnsi="Arial" w:cs="Arial"/>
          <w:color w:val="333333"/>
          <w:sz w:val="22"/>
          <w:szCs w:val="22"/>
          <w:shd w:val="clear" w:color="auto" w:fill="D0CECE" w:themeFill="background2" w:themeFillShade="E6"/>
        </w:rPr>
        <w:t>an adjustment to your current hybrid working arrangements</w:t>
      </w:r>
      <w:r w:rsidR="00BF7F55">
        <w:rPr>
          <w:rFonts w:ascii="Arial" w:hAnsi="Arial" w:cs="Arial"/>
          <w:color w:val="333333"/>
          <w:sz w:val="22"/>
          <w:szCs w:val="22"/>
        </w:rPr>
        <w:t xml:space="preserve">, </w:t>
      </w:r>
      <w:r w:rsidRPr="005A3284">
        <w:rPr>
          <w:rFonts w:ascii="Arial" w:hAnsi="Arial" w:cs="Arial"/>
          <w:color w:val="333333"/>
          <w:sz w:val="22"/>
          <w:szCs w:val="22"/>
        </w:rPr>
        <w:t xml:space="preserve">I am pleased to confirm </w:t>
      </w:r>
      <w:r w:rsidR="00366AD2">
        <w:rPr>
          <w:rFonts w:ascii="Arial" w:hAnsi="Arial" w:cs="Arial"/>
          <w:color w:val="333333"/>
          <w:sz w:val="22"/>
          <w:szCs w:val="22"/>
        </w:rPr>
        <w:t>your</w:t>
      </w:r>
      <w:r w:rsidR="00671F63">
        <w:rPr>
          <w:rFonts w:ascii="Arial" w:hAnsi="Arial" w:cs="Arial"/>
          <w:color w:val="333333"/>
          <w:sz w:val="22"/>
          <w:szCs w:val="22"/>
        </w:rPr>
        <w:t xml:space="preserve"> new hybrid working arrangements as follows.</w:t>
      </w:r>
      <w:r w:rsidR="00366AD2">
        <w:rPr>
          <w:rFonts w:ascii="Arial" w:hAnsi="Arial" w:cs="Arial"/>
          <w:color w:val="333333"/>
          <w:sz w:val="22"/>
          <w:szCs w:val="22"/>
        </w:rPr>
        <w:t xml:space="preserve"> </w:t>
      </w:r>
    </w:p>
    <w:p w14:paraId="0BE2FB60" w14:textId="0DBBA037" w:rsidR="006804D5" w:rsidRDefault="006804D5" w:rsidP="006804D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14:paraId="261D8C2F" w14:textId="275A6FD3" w:rsidR="001560F3" w:rsidRDefault="000D359B" w:rsidP="006804D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[</w:t>
      </w:r>
      <w:r w:rsidR="001560F3">
        <w:rPr>
          <w:rFonts w:ascii="Arial" w:hAnsi="Arial" w:cs="Arial"/>
          <w:color w:val="333333"/>
          <w:sz w:val="22"/>
          <w:szCs w:val="22"/>
        </w:rPr>
        <w:t xml:space="preserve">Please detail the arrangement agreed, including </w:t>
      </w:r>
      <w:r w:rsidR="00A1133F">
        <w:rPr>
          <w:rFonts w:ascii="Arial" w:hAnsi="Arial" w:cs="Arial"/>
          <w:color w:val="333333"/>
          <w:sz w:val="22"/>
          <w:szCs w:val="22"/>
        </w:rPr>
        <w:t xml:space="preserve">the following </w:t>
      </w:r>
      <w:r w:rsidR="001560F3">
        <w:rPr>
          <w:rFonts w:ascii="Arial" w:hAnsi="Arial" w:cs="Arial"/>
          <w:color w:val="333333"/>
          <w:sz w:val="22"/>
          <w:szCs w:val="22"/>
        </w:rPr>
        <w:t>as appropriate:</w:t>
      </w:r>
    </w:p>
    <w:p w14:paraId="2AB32A37" w14:textId="0C4B3222" w:rsidR="00BF1244" w:rsidRDefault="00BF1244" w:rsidP="00BF124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The date that the arrangements will start</w:t>
      </w:r>
      <w:r w:rsidR="000D359B">
        <w:rPr>
          <w:rFonts w:ascii="Arial" w:hAnsi="Arial" w:cs="Arial"/>
          <w:color w:val="333333"/>
          <w:sz w:val="22"/>
          <w:szCs w:val="22"/>
        </w:rPr>
        <w:t>.</w:t>
      </w:r>
    </w:p>
    <w:p w14:paraId="01477397" w14:textId="4DE470F1" w:rsidR="00671F63" w:rsidRDefault="00671F63" w:rsidP="00BF124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If these are trial arrangements and, if so, the date the trial will </w:t>
      </w:r>
      <w:r w:rsidR="00DF4880">
        <w:rPr>
          <w:rFonts w:ascii="Arial" w:hAnsi="Arial" w:cs="Arial"/>
          <w:color w:val="333333"/>
          <w:sz w:val="22"/>
          <w:szCs w:val="22"/>
        </w:rPr>
        <w:t>finish</w:t>
      </w:r>
      <w:r>
        <w:rPr>
          <w:rFonts w:ascii="Arial" w:hAnsi="Arial" w:cs="Arial"/>
          <w:color w:val="333333"/>
          <w:sz w:val="22"/>
          <w:szCs w:val="22"/>
        </w:rPr>
        <w:t>.</w:t>
      </w:r>
    </w:p>
    <w:p w14:paraId="198AEA3D" w14:textId="3BCF0197" w:rsidR="00930AC0" w:rsidRDefault="00930AC0" w:rsidP="00E324F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The number of days </w:t>
      </w:r>
      <w:r w:rsidR="004404DE">
        <w:rPr>
          <w:rFonts w:ascii="Arial" w:hAnsi="Arial" w:cs="Arial"/>
          <w:color w:val="333333"/>
          <w:sz w:val="22"/>
          <w:szCs w:val="22"/>
        </w:rPr>
        <w:t xml:space="preserve">or proportion of time </w:t>
      </w:r>
      <w:r>
        <w:rPr>
          <w:rFonts w:ascii="Arial" w:hAnsi="Arial" w:cs="Arial"/>
          <w:color w:val="333333"/>
          <w:sz w:val="22"/>
          <w:szCs w:val="22"/>
        </w:rPr>
        <w:t>that the individual should attend their normal workspace</w:t>
      </w:r>
      <w:r w:rsidR="000D359B">
        <w:rPr>
          <w:rFonts w:ascii="Arial" w:hAnsi="Arial" w:cs="Arial"/>
          <w:color w:val="333333"/>
          <w:sz w:val="22"/>
          <w:szCs w:val="22"/>
        </w:rPr>
        <w:t>.</w:t>
      </w:r>
    </w:p>
    <w:p w14:paraId="7E502BFE" w14:textId="0F7CE363" w:rsidR="00013C0C" w:rsidRDefault="00013C0C" w:rsidP="00013C0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Any specific days that the individual needs to attend </w:t>
      </w:r>
      <w:r w:rsidR="00A83AD1">
        <w:rPr>
          <w:rFonts w:ascii="Arial" w:hAnsi="Arial" w:cs="Arial"/>
          <w:color w:val="333333"/>
          <w:sz w:val="22"/>
          <w:szCs w:val="22"/>
        </w:rPr>
        <w:t xml:space="preserve">in </w:t>
      </w:r>
      <w:r>
        <w:rPr>
          <w:rFonts w:ascii="Arial" w:hAnsi="Arial" w:cs="Arial"/>
          <w:color w:val="333333"/>
          <w:sz w:val="22"/>
          <w:szCs w:val="22"/>
        </w:rPr>
        <w:t>their normal workspace</w:t>
      </w:r>
      <w:r w:rsidR="000D359B">
        <w:rPr>
          <w:rFonts w:ascii="Arial" w:hAnsi="Arial" w:cs="Arial"/>
          <w:color w:val="333333"/>
          <w:sz w:val="22"/>
          <w:szCs w:val="22"/>
        </w:rPr>
        <w:t>.</w:t>
      </w:r>
    </w:p>
    <w:p w14:paraId="19A69098" w14:textId="04A708F7" w:rsidR="004404DE" w:rsidRDefault="004404DE" w:rsidP="005C347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Where the arrangement is </w:t>
      </w:r>
      <w:r w:rsidR="00672736">
        <w:rPr>
          <w:rFonts w:ascii="Arial" w:hAnsi="Arial" w:cs="Arial"/>
          <w:color w:val="333333"/>
          <w:sz w:val="22"/>
          <w:szCs w:val="22"/>
        </w:rPr>
        <w:t xml:space="preserve">more </w:t>
      </w:r>
      <w:r w:rsidR="000D359B">
        <w:rPr>
          <w:rFonts w:ascii="Arial" w:hAnsi="Arial" w:cs="Arial"/>
          <w:color w:val="333333"/>
          <w:sz w:val="22"/>
          <w:szCs w:val="22"/>
        </w:rPr>
        <w:t>occasional</w:t>
      </w:r>
      <w:r w:rsidR="00D536B5">
        <w:rPr>
          <w:rFonts w:ascii="Arial" w:hAnsi="Arial" w:cs="Arial"/>
          <w:color w:val="333333"/>
          <w:sz w:val="22"/>
          <w:szCs w:val="22"/>
        </w:rPr>
        <w:t xml:space="preserve">, an explanation of when the individual can work in their </w:t>
      </w:r>
      <w:r w:rsidR="00711768">
        <w:rPr>
          <w:rFonts w:ascii="Arial" w:hAnsi="Arial" w:cs="Arial"/>
          <w:color w:val="333333"/>
          <w:sz w:val="22"/>
          <w:szCs w:val="22"/>
        </w:rPr>
        <w:t xml:space="preserve">remote working space (for example, any </w:t>
      </w:r>
      <w:r w:rsidR="00013C0C">
        <w:rPr>
          <w:rFonts w:ascii="Arial" w:hAnsi="Arial" w:cs="Arial"/>
          <w:color w:val="333333"/>
          <w:sz w:val="22"/>
          <w:szCs w:val="22"/>
        </w:rPr>
        <w:t xml:space="preserve">specific </w:t>
      </w:r>
      <w:r w:rsidR="00672736">
        <w:rPr>
          <w:rFonts w:ascii="Arial" w:hAnsi="Arial" w:cs="Arial"/>
          <w:color w:val="333333"/>
          <w:sz w:val="22"/>
          <w:szCs w:val="22"/>
        </w:rPr>
        <w:t>tasks that can be undertaken in the remote working environment)</w:t>
      </w:r>
      <w:r w:rsidR="000D359B">
        <w:rPr>
          <w:rFonts w:ascii="Arial" w:hAnsi="Arial" w:cs="Arial"/>
          <w:color w:val="333333"/>
          <w:sz w:val="22"/>
          <w:szCs w:val="22"/>
        </w:rPr>
        <w:t>.</w:t>
      </w:r>
    </w:p>
    <w:p w14:paraId="6A69A618" w14:textId="44CED893" w:rsidR="00BF1244" w:rsidRDefault="00BF1244" w:rsidP="00E324F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Any specific tasks/ meetings/ events that </w:t>
      </w:r>
      <w:r w:rsidR="00A83AD1">
        <w:rPr>
          <w:rFonts w:ascii="Arial" w:hAnsi="Arial" w:cs="Arial"/>
          <w:color w:val="333333"/>
          <w:sz w:val="22"/>
          <w:szCs w:val="22"/>
        </w:rPr>
        <w:t>the individual needs to attend in their normal workspace</w:t>
      </w:r>
      <w:r w:rsidR="000D359B">
        <w:rPr>
          <w:rFonts w:ascii="Arial" w:hAnsi="Arial" w:cs="Arial"/>
          <w:color w:val="333333"/>
          <w:sz w:val="22"/>
          <w:szCs w:val="22"/>
        </w:rPr>
        <w:t>.</w:t>
      </w:r>
    </w:p>
    <w:p w14:paraId="54BD7541" w14:textId="26E03C0B" w:rsidR="00334E35" w:rsidRDefault="00334E35" w:rsidP="00E324F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Any core IT that will need to be provided </w:t>
      </w:r>
      <w:r w:rsidR="00C97013">
        <w:rPr>
          <w:rFonts w:ascii="Arial" w:hAnsi="Arial" w:cs="Arial"/>
          <w:color w:val="333333"/>
          <w:sz w:val="22"/>
          <w:szCs w:val="22"/>
        </w:rPr>
        <w:t xml:space="preserve">to enable </w:t>
      </w:r>
      <w:r w:rsidR="00025FAE">
        <w:rPr>
          <w:rFonts w:ascii="Arial" w:hAnsi="Arial" w:cs="Arial"/>
          <w:color w:val="333333"/>
          <w:sz w:val="22"/>
          <w:szCs w:val="22"/>
        </w:rPr>
        <w:t xml:space="preserve">hybrid </w:t>
      </w:r>
      <w:proofErr w:type="gramStart"/>
      <w:r w:rsidR="00025FAE">
        <w:rPr>
          <w:rFonts w:ascii="Arial" w:hAnsi="Arial" w:cs="Arial"/>
          <w:color w:val="333333"/>
          <w:sz w:val="22"/>
          <w:szCs w:val="22"/>
        </w:rPr>
        <w:t>working</w:t>
      </w:r>
      <w:proofErr w:type="gramEnd"/>
    </w:p>
    <w:p w14:paraId="55EB6E68" w14:textId="5380B922" w:rsidR="00672736" w:rsidRDefault="00672736" w:rsidP="00E324F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Any </w:t>
      </w:r>
      <w:r w:rsidR="00E324F7">
        <w:rPr>
          <w:rFonts w:ascii="Arial" w:hAnsi="Arial" w:cs="Arial"/>
          <w:color w:val="333333"/>
          <w:sz w:val="22"/>
          <w:szCs w:val="22"/>
        </w:rPr>
        <w:t>reasonable adjustments that have been agreed as part of the arrangements.</w:t>
      </w:r>
      <w:r w:rsidR="000D359B">
        <w:rPr>
          <w:rFonts w:ascii="Arial" w:hAnsi="Arial" w:cs="Arial"/>
          <w:color w:val="333333"/>
          <w:sz w:val="22"/>
          <w:szCs w:val="22"/>
        </w:rPr>
        <w:t>]</w:t>
      </w:r>
    </w:p>
    <w:p w14:paraId="47BA8AA2" w14:textId="77777777" w:rsidR="00EE229D" w:rsidRDefault="00EE229D" w:rsidP="0053039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14:paraId="106F91FC" w14:textId="7C1A1004" w:rsidR="00EE229D" w:rsidRPr="00D750AC" w:rsidRDefault="00422988" w:rsidP="0053039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333333"/>
          <w:sz w:val="22"/>
          <w:szCs w:val="22"/>
        </w:rPr>
      </w:pPr>
      <w:r w:rsidRPr="00D750AC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>For trial arrangements only</w:t>
      </w:r>
    </w:p>
    <w:p w14:paraId="5271B9BD" w14:textId="4C2BB26B" w:rsidR="00422988" w:rsidRPr="005C4F13" w:rsidRDefault="00CF4B65" w:rsidP="005C347C">
      <w:pPr>
        <w:spacing w:line="240" w:lineRule="auto"/>
      </w:pPr>
      <w:r w:rsidRPr="005C4F13">
        <w:rPr>
          <w:highlight w:val="lightGray"/>
        </w:rPr>
        <w:t xml:space="preserve">A meeting will be arranged prior to the end of the trial period to discuss if </w:t>
      </w:r>
      <w:r w:rsidR="001A2E39" w:rsidRPr="005C4F13">
        <w:rPr>
          <w:highlight w:val="lightGray"/>
        </w:rPr>
        <w:t>your</w:t>
      </w:r>
      <w:r w:rsidRPr="005C4F13">
        <w:rPr>
          <w:highlight w:val="lightGray"/>
        </w:rPr>
        <w:t xml:space="preserve"> trial arrangements can be continued on a permanent or longer-term basis, or if they need to be amended or ended.  [Note any criteria that will need to be met for the trial to be considered successful and converted into permanent arrangements.]</w:t>
      </w:r>
      <w:r w:rsidRPr="005C4F13">
        <w:t> </w:t>
      </w:r>
    </w:p>
    <w:p w14:paraId="13CB6579" w14:textId="77777777" w:rsidR="001560F3" w:rsidRDefault="001560F3" w:rsidP="0053039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14:paraId="47538DCD" w14:textId="77777777" w:rsidR="00187AA0" w:rsidRDefault="00187AA0" w:rsidP="0053039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333333"/>
          <w:sz w:val="22"/>
          <w:szCs w:val="22"/>
        </w:rPr>
      </w:pPr>
    </w:p>
    <w:p w14:paraId="2C61749D" w14:textId="684FE9E1" w:rsidR="009E5A7B" w:rsidRPr="00ED283E" w:rsidRDefault="009E5A7B" w:rsidP="0053039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333333"/>
          <w:sz w:val="22"/>
          <w:szCs w:val="22"/>
        </w:rPr>
      </w:pPr>
      <w:r w:rsidRPr="00ED283E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 xml:space="preserve">Where the health and safety assessment </w:t>
      </w:r>
      <w:proofErr w:type="gramStart"/>
      <w:r w:rsidR="00ED283E" w:rsidRPr="00ED283E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>is</w:t>
      </w:r>
      <w:proofErr w:type="gramEnd"/>
      <w:r w:rsidR="00ED283E" w:rsidRPr="00ED283E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 xml:space="preserve"> still to be undertaken</w:t>
      </w:r>
    </w:p>
    <w:p w14:paraId="2624952F" w14:textId="274D4A79" w:rsidR="009138AB" w:rsidRPr="005C4F13" w:rsidRDefault="00B824D4" w:rsidP="005C347C">
      <w:pPr>
        <w:spacing w:line="240" w:lineRule="auto"/>
      </w:pPr>
      <w:r w:rsidRPr="005C4F13">
        <w:rPr>
          <w:highlight w:val="lightGray"/>
        </w:rPr>
        <w:t>Agreement of hybrid working arrangements is subject to a successful health and safety assessment of the remote working environment.</w:t>
      </w:r>
      <w:r w:rsidRPr="005C4F13">
        <w:rPr>
          <w:highlight w:val="lightGray"/>
        </w:rPr>
        <w:t xml:space="preserve"> </w:t>
      </w:r>
      <w:r w:rsidR="00FC5AFE">
        <w:rPr>
          <w:highlight w:val="lightGray"/>
        </w:rPr>
        <w:t xml:space="preserve">As you have not yet undertaken this, the </w:t>
      </w:r>
      <w:r w:rsidR="004C106A">
        <w:rPr>
          <w:highlight w:val="lightGray"/>
        </w:rPr>
        <w:t xml:space="preserve">arrangements </w:t>
      </w:r>
      <w:r w:rsidR="00FC5AFE">
        <w:rPr>
          <w:highlight w:val="lightGray"/>
        </w:rPr>
        <w:t xml:space="preserve">set out in this email remain </w:t>
      </w:r>
      <w:r w:rsidR="0027154D">
        <w:rPr>
          <w:highlight w:val="lightGray"/>
        </w:rPr>
        <w:t>subject to</w:t>
      </w:r>
      <w:r w:rsidR="009F46A2">
        <w:rPr>
          <w:highlight w:val="lightGray"/>
        </w:rPr>
        <w:t xml:space="preserve"> </w:t>
      </w:r>
      <w:r w:rsidR="00D03795">
        <w:rPr>
          <w:highlight w:val="lightGray"/>
        </w:rPr>
        <w:t>submitt</w:t>
      </w:r>
      <w:r w:rsidR="0027154D">
        <w:rPr>
          <w:highlight w:val="lightGray"/>
        </w:rPr>
        <w:t>ing</w:t>
      </w:r>
      <w:r w:rsidR="00D03795">
        <w:rPr>
          <w:highlight w:val="lightGray"/>
        </w:rPr>
        <w:t xml:space="preserve"> a</w:t>
      </w:r>
      <w:r w:rsidR="002A6350">
        <w:rPr>
          <w:highlight w:val="lightGray"/>
        </w:rPr>
        <w:t xml:space="preserve"> satisfactory </w:t>
      </w:r>
      <w:r w:rsidR="00B61F62" w:rsidRPr="005C4F13">
        <w:rPr>
          <w:highlight w:val="lightGray"/>
        </w:rPr>
        <w:t>health and safety assessment of your remote working environment</w:t>
      </w:r>
      <w:r w:rsidR="00FC5AFE">
        <w:rPr>
          <w:highlight w:val="lightGray"/>
        </w:rPr>
        <w:t>.  F</w:t>
      </w:r>
      <w:r w:rsidR="00D1304B" w:rsidRPr="005C4F13">
        <w:rPr>
          <w:highlight w:val="lightGray"/>
        </w:rPr>
        <w:t xml:space="preserve">urther details </w:t>
      </w:r>
      <w:r w:rsidR="00EB61D0" w:rsidRPr="005C4F13">
        <w:rPr>
          <w:highlight w:val="lightGray"/>
        </w:rPr>
        <w:t xml:space="preserve">about what you need to do to </w:t>
      </w:r>
      <w:r w:rsidR="00FB1343" w:rsidRPr="005C4F13">
        <w:rPr>
          <w:highlight w:val="lightGray"/>
        </w:rPr>
        <w:t>undertake the assessment</w:t>
      </w:r>
      <w:r w:rsidR="00D1304B" w:rsidRPr="005C4F13">
        <w:rPr>
          <w:highlight w:val="lightGray"/>
        </w:rPr>
        <w:t xml:space="preserve"> can be found in the Hybrid Working Guidance.</w:t>
      </w:r>
      <w:r w:rsidR="00D1304B" w:rsidRPr="005C4F13">
        <w:t xml:space="preserve">  </w:t>
      </w:r>
    </w:p>
    <w:p w14:paraId="0260D1B0" w14:textId="77777777" w:rsidR="009138AB" w:rsidRDefault="009138AB" w:rsidP="0053039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14:paraId="6706EBC7" w14:textId="647BF487" w:rsidR="009138AB" w:rsidRDefault="00B61F62" w:rsidP="0053039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OR </w:t>
      </w:r>
    </w:p>
    <w:p w14:paraId="2E092464" w14:textId="77777777" w:rsidR="00ED283E" w:rsidRDefault="00ED283E" w:rsidP="0053039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14:paraId="289134C7" w14:textId="312A8496" w:rsidR="009138AB" w:rsidRPr="00ED283E" w:rsidRDefault="009E5A7B" w:rsidP="0053039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333333"/>
          <w:sz w:val="22"/>
          <w:szCs w:val="22"/>
        </w:rPr>
      </w:pPr>
      <w:r w:rsidRPr="00ED283E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 xml:space="preserve">Where the </w:t>
      </w:r>
      <w:r w:rsidR="00ED283E" w:rsidRPr="00ED283E"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t>health and safety assessment has been undertaken already</w:t>
      </w:r>
    </w:p>
    <w:p w14:paraId="13278250" w14:textId="05F5F8B6" w:rsidR="00D750AC" w:rsidRPr="005C4F13" w:rsidRDefault="00582073" w:rsidP="005C347C">
      <w:pPr>
        <w:spacing w:line="240" w:lineRule="auto"/>
      </w:pPr>
      <w:r w:rsidRPr="005C4F13">
        <w:rPr>
          <w:highlight w:val="lightGray"/>
        </w:rPr>
        <w:t xml:space="preserve">Agreement of hybrid working arrangements </w:t>
      </w:r>
      <w:r w:rsidR="00CA5BEC" w:rsidRPr="005C4F13">
        <w:rPr>
          <w:highlight w:val="lightGray"/>
        </w:rPr>
        <w:t>is subject to a s</w:t>
      </w:r>
      <w:r w:rsidR="00064BB6" w:rsidRPr="005C4F13">
        <w:rPr>
          <w:highlight w:val="lightGray"/>
        </w:rPr>
        <w:t xml:space="preserve">uccessful health and safety assessment of the remote working environment.  </w:t>
      </w:r>
      <w:r w:rsidR="00B61F62" w:rsidRPr="005C4F13">
        <w:rPr>
          <w:highlight w:val="lightGray"/>
        </w:rPr>
        <w:t>I can</w:t>
      </w:r>
      <w:r w:rsidR="00D1304B" w:rsidRPr="005C4F13">
        <w:rPr>
          <w:highlight w:val="lightGray"/>
        </w:rPr>
        <w:t xml:space="preserve"> confirm </w:t>
      </w:r>
      <w:r w:rsidR="00016843" w:rsidRPr="005C4F13">
        <w:rPr>
          <w:highlight w:val="lightGray"/>
        </w:rPr>
        <w:t>receipt of a satisfactory health and safety assessment</w:t>
      </w:r>
      <w:r w:rsidR="00064BB6" w:rsidRPr="005C4F13">
        <w:rPr>
          <w:highlight w:val="lightGray"/>
        </w:rPr>
        <w:t xml:space="preserve"> in connection with your arrangements</w:t>
      </w:r>
      <w:r w:rsidR="00016843" w:rsidRPr="005C4F13">
        <w:rPr>
          <w:highlight w:val="lightGray"/>
        </w:rPr>
        <w:t xml:space="preserve">.  Should </w:t>
      </w:r>
      <w:r w:rsidR="0079741B" w:rsidRPr="005C4F13">
        <w:rPr>
          <w:highlight w:val="lightGray"/>
        </w:rPr>
        <w:t>an</w:t>
      </w:r>
      <w:r w:rsidR="002A1591" w:rsidRPr="005C4F13">
        <w:rPr>
          <w:highlight w:val="lightGray"/>
        </w:rPr>
        <w:t xml:space="preserve">y relevant changes be made to your remote working environment, please could you ensure that I am OR [name] is aware so that the assessment can be repeated or </w:t>
      </w:r>
      <w:r w:rsidR="009138AB" w:rsidRPr="005C4F13">
        <w:rPr>
          <w:highlight w:val="lightGray"/>
        </w:rPr>
        <w:t>these arrangements reconsidered accordingly.</w:t>
      </w:r>
      <w:r w:rsidR="009138AB" w:rsidRPr="005C4F13">
        <w:t xml:space="preserve"> </w:t>
      </w:r>
    </w:p>
    <w:p w14:paraId="4F248E38" w14:textId="77777777" w:rsidR="00D750AC" w:rsidRDefault="00D750AC" w:rsidP="0053039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14:paraId="3BE0F8F4" w14:textId="6BDBAC20" w:rsidR="00333BCE" w:rsidRDefault="00481F50" w:rsidP="0053039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This agreement is not a contractual arrangement and </w:t>
      </w:r>
      <w:r w:rsidR="006B2C51">
        <w:rPr>
          <w:rFonts w:ascii="Arial" w:hAnsi="Arial" w:cs="Arial"/>
          <w:color w:val="333333"/>
          <w:sz w:val="22"/>
          <w:szCs w:val="22"/>
        </w:rPr>
        <w:t xml:space="preserve">you should be aware that </w:t>
      </w:r>
      <w:r>
        <w:rPr>
          <w:rFonts w:ascii="Arial" w:hAnsi="Arial" w:cs="Arial"/>
          <w:color w:val="333333"/>
          <w:sz w:val="22"/>
          <w:szCs w:val="22"/>
        </w:rPr>
        <w:t xml:space="preserve">we may need to amend </w:t>
      </w:r>
      <w:r w:rsidR="00901F89">
        <w:rPr>
          <w:rFonts w:ascii="Arial" w:hAnsi="Arial" w:cs="Arial"/>
          <w:color w:val="333333"/>
          <w:sz w:val="22"/>
          <w:szCs w:val="22"/>
        </w:rPr>
        <w:t xml:space="preserve">the arrangement </w:t>
      </w:r>
      <w:r w:rsidR="006B2C51">
        <w:rPr>
          <w:rFonts w:ascii="Arial" w:hAnsi="Arial" w:cs="Arial"/>
          <w:color w:val="333333"/>
          <w:sz w:val="22"/>
          <w:szCs w:val="22"/>
        </w:rPr>
        <w:t xml:space="preserve">if </w:t>
      </w:r>
      <w:r w:rsidR="00C90839">
        <w:rPr>
          <w:rFonts w:ascii="Arial" w:hAnsi="Arial" w:cs="Arial"/>
          <w:color w:val="333333"/>
          <w:sz w:val="22"/>
          <w:szCs w:val="22"/>
        </w:rPr>
        <w:t>necessar</w:t>
      </w:r>
      <w:r w:rsidR="00FB1343">
        <w:rPr>
          <w:rFonts w:ascii="Arial" w:hAnsi="Arial" w:cs="Arial"/>
          <w:color w:val="333333"/>
          <w:sz w:val="22"/>
          <w:szCs w:val="22"/>
        </w:rPr>
        <w:t>y; f</w:t>
      </w:r>
      <w:r w:rsidR="00901F89">
        <w:rPr>
          <w:rFonts w:ascii="Arial" w:hAnsi="Arial" w:cs="Arial"/>
          <w:color w:val="333333"/>
          <w:sz w:val="22"/>
          <w:szCs w:val="22"/>
        </w:rPr>
        <w:t>urther details about</w:t>
      </w:r>
      <w:r w:rsidR="002C7586">
        <w:rPr>
          <w:rFonts w:ascii="Arial" w:hAnsi="Arial" w:cs="Arial"/>
          <w:color w:val="333333"/>
          <w:sz w:val="22"/>
          <w:szCs w:val="22"/>
        </w:rPr>
        <w:t xml:space="preserve"> </w:t>
      </w:r>
      <w:r w:rsidR="006B2C51">
        <w:rPr>
          <w:rFonts w:ascii="Arial" w:hAnsi="Arial" w:cs="Arial"/>
          <w:color w:val="333333"/>
          <w:sz w:val="22"/>
          <w:szCs w:val="22"/>
        </w:rPr>
        <w:t xml:space="preserve">changing or ending </w:t>
      </w:r>
      <w:r w:rsidR="00C90839">
        <w:rPr>
          <w:rFonts w:ascii="Arial" w:hAnsi="Arial" w:cs="Arial"/>
          <w:color w:val="333333"/>
          <w:sz w:val="22"/>
          <w:szCs w:val="22"/>
        </w:rPr>
        <w:t xml:space="preserve">hybrid working arrangements are included in section 6 of the Hybrid Working Policy.  </w:t>
      </w:r>
      <w:r w:rsidR="00486417">
        <w:rPr>
          <w:rFonts w:ascii="Arial" w:hAnsi="Arial" w:cs="Arial"/>
          <w:color w:val="333333"/>
          <w:sz w:val="22"/>
          <w:szCs w:val="22"/>
        </w:rPr>
        <w:t>Please may I also ask you to familiarise yourself with the</w:t>
      </w:r>
      <w:r w:rsidR="005C059C">
        <w:rPr>
          <w:rFonts w:ascii="Arial" w:hAnsi="Arial" w:cs="Arial"/>
          <w:color w:val="333333"/>
          <w:sz w:val="22"/>
          <w:szCs w:val="22"/>
        </w:rPr>
        <w:t xml:space="preserve"> other</w:t>
      </w:r>
      <w:r w:rsidR="00486417">
        <w:rPr>
          <w:rFonts w:ascii="Arial" w:hAnsi="Arial" w:cs="Arial"/>
          <w:color w:val="333333"/>
          <w:sz w:val="22"/>
          <w:szCs w:val="22"/>
        </w:rPr>
        <w:t xml:space="preserve"> requirements of the policy</w:t>
      </w:r>
      <w:r w:rsidR="009E1D2E">
        <w:rPr>
          <w:rFonts w:ascii="Arial" w:hAnsi="Arial" w:cs="Arial"/>
          <w:color w:val="333333"/>
          <w:sz w:val="22"/>
          <w:szCs w:val="22"/>
        </w:rPr>
        <w:t xml:space="preserve">, particularly </w:t>
      </w:r>
      <w:proofErr w:type="gramStart"/>
      <w:r w:rsidR="009E1D2E">
        <w:rPr>
          <w:rFonts w:ascii="Arial" w:hAnsi="Arial" w:cs="Arial"/>
          <w:color w:val="333333"/>
          <w:sz w:val="22"/>
          <w:szCs w:val="22"/>
        </w:rPr>
        <w:t>with regard to</w:t>
      </w:r>
      <w:proofErr w:type="gramEnd"/>
      <w:r w:rsidR="009E1D2E">
        <w:rPr>
          <w:rFonts w:ascii="Arial" w:hAnsi="Arial" w:cs="Arial"/>
          <w:color w:val="333333"/>
          <w:sz w:val="22"/>
          <w:szCs w:val="22"/>
        </w:rPr>
        <w:t xml:space="preserve"> </w:t>
      </w:r>
      <w:r w:rsidR="005C059C">
        <w:rPr>
          <w:rFonts w:ascii="Arial" w:hAnsi="Arial" w:cs="Arial"/>
          <w:color w:val="333333"/>
          <w:sz w:val="22"/>
          <w:szCs w:val="22"/>
        </w:rPr>
        <w:t xml:space="preserve">your </w:t>
      </w:r>
      <w:r w:rsidR="00DA6B9C">
        <w:rPr>
          <w:rFonts w:ascii="Arial" w:hAnsi="Arial" w:cs="Arial"/>
          <w:color w:val="333333"/>
          <w:sz w:val="22"/>
          <w:szCs w:val="22"/>
        </w:rPr>
        <w:t xml:space="preserve">mental and physical </w:t>
      </w:r>
      <w:r w:rsidR="005C059C">
        <w:rPr>
          <w:rFonts w:ascii="Arial" w:hAnsi="Arial" w:cs="Arial"/>
          <w:color w:val="333333"/>
          <w:sz w:val="22"/>
          <w:szCs w:val="22"/>
        </w:rPr>
        <w:t xml:space="preserve">health and safety.  </w:t>
      </w:r>
    </w:p>
    <w:p w14:paraId="4AC3BFB5" w14:textId="77777777" w:rsidR="0071106B" w:rsidRDefault="0071106B" w:rsidP="0053039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14:paraId="313846C4" w14:textId="21458737" w:rsidR="006742E7" w:rsidRDefault="00791713" w:rsidP="0053039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5A3284">
        <w:rPr>
          <w:rFonts w:ascii="Arial" w:hAnsi="Arial" w:cs="Arial"/>
          <w:color w:val="333333"/>
          <w:sz w:val="22"/>
          <w:szCs w:val="22"/>
        </w:rPr>
        <w:t xml:space="preserve">If you have any queries or concerns, please do not hesitate to contact </w:t>
      </w:r>
      <w:r w:rsidR="00333BCE" w:rsidRPr="00C80B83">
        <w:rPr>
          <w:rFonts w:ascii="Arial" w:hAnsi="Arial" w:cs="Arial"/>
          <w:color w:val="333333"/>
          <w:sz w:val="22"/>
          <w:szCs w:val="22"/>
          <w:highlight w:val="lightGray"/>
        </w:rPr>
        <w:t>me</w:t>
      </w:r>
      <w:r w:rsidR="00C80B83">
        <w:rPr>
          <w:rFonts w:ascii="Arial" w:hAnsi="Arial" w:cs="Arial"/>
          <w:color w:val="333333"/>
          <w:sz w:val="22"/>
          <w:szCs w:val="22"/>
        </w:rPr>
        <w:t xml:space="preserve"> OR </w:t>
      </w:r>
      <w:r w:rsidR="00C80B83" w:rsidRPr="00C80B83">
        <w:rPr>
          <w:rFonts w:ascii="Arial" w:hAnsi="Arial" w:cs="Arial"/>
          <w:color w:val="333333"/>
          <w:sz w:val="22"/>
          <w:szCs w:val="22"/>
          <w:highlight w:val="lightGray"/>
        </w:rPr>
        <w:t>[</w:t>
      </w:r>
      <w:r w:rsidRPr="00C80B83">
        <w:rPr>
          <w:rFonts w:ascii="Arial" w:hAnsi="Arial" w:cs="Arial"/>
          <w:color w:val="333333"/>
          <w:sz w:val="22"/>
          <w:szCs w:val="22"/>
          <w:shd w:val="clear" w:color="auto" w:fill="D0CECE" w:themeFill="background2" w:themeFillShade="E6"/>
        </w:rPr>
        <w:t>name of individual</w:t>
      </w:r>
      <w:r w:rsidR="00C80B83">
        <w:rPr>
          <w:rFonts w:ascii="Arial" w:hAnsi="Arial" w:cs="Arial"/>
          <w:color w:val="333333"/>
          <w:sz w:val="22"/>
          <w:szCs w:val="22"/>
          <w:shd w:val="clear" w:color="auto" w:fill="D0CECE" w:themeFill="background2" w:themeFillShade="E6"/>
        </w:rPr>
        <w:t>]</w:t>
      </w:r>
      <w:r w:rsidRPr="005A3284">
        <w:rPr>
          <w:rFonts w:ascii="Arial" w:hAnsi="Arial" w:cs="Arial"/>
          <w:color w:val="333333"/>
          <w:sz w:val="22"/>
          <w:szCs w:val="22"/>
        </w:rPr>
        <w:t>.</w:t>
      </w:r>
    </w:p>
    <w:sectPr w:rsidR="00674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8D394" w14:textId="77777777" w:rsidR="00B5609C" w:rsidRDefault="00B5609C" w:rsidP="00333BCE">
      <w:pPr>
        <w:spacing w:line="240" w:lineRule="auto"/>
      </w:pPr>
      <w:r>
        <w:separator/>
      </w:r>
    </w:p>
  </w:endnote>
  <w:endnote w:type="continuationSeparator" w:id="0">
    <w:p w14:paraId="6AE8A9AA" w14:textId="77777777" w:rsidR="00B5609C" w:rsidRDefault="00B5609C" w:rsidP="00333B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88AB8" w14:textId="77777777" w:rsidR="00B5609C" w:rsidRDefault="00B5609C" w:rsidP="00333BCE">
      <w:pPr>
        <w:spacing w:line="240" w:lineRule="auto"/>
      </w:pPr>
      <w:r>
        <w:separator/>
      </w:r>
    </w:p>
  </w:footnote>
  <w:footnote w:type="continuationSeparator" w:id="0">
    <w:p w14:paraId="3BBDE47F" w14:textId="77777777" w:rsidR="00B5609C" w:rsidRDefault="00B5609C" w:rsidP="00333B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C6769"/>
    <w:multiLevelType w:val="hybridMultilevel"/>
    <w:tmpl w:val="D22A5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13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713"/>
    <w:rsid w:val="00013AA9"/>
    <w:rsid w:val="00013C0C"/>
    <w:rsid w:val="00016843"/>
    <w:rsid w:val="00025FAE"/>
    <w:rsid w:val="000445A4"/>
    <w:rsid w:val="00064BB6"/>
    <w:rsid w:val="00081F82"/>
    <w:rsid w:val="000852DF"/>
    <w:rsid w:val="000915D8"/>
    <w:rsid w:val="000C2A2B"/>
    <w:rsid w:val="000D359B"/>
    <w:rsid w:val="000E0A99"/>
    <w:rsid w:val="00101C7B"/>
    <w:rsid w:val="00142AF2"/>
    <w:rsid w:val="001560F3"/>
    <w:rsid w:val="001605ED"/>
    <w:rsid w:val="00187AA0"/>
    <w:rsid w:val="001A2E39"/>
    <w:rsid w:val="001C0A71"/>
    <w:rsid w:val="001C730B"/>
    <w:rsid w:val="001D6F40"/>
    <w:rsid w:val="001E185E"/>
    <w:rsid w:val="001F52B0"/>
    <w:rsid w:val="00210D37"/>
    <w:rsid w:val="002639B4"/>
    <w:rsid w:val="0027154D"/>
    <w:rsid w:val="00273B5B"/>
    <w:rsid w:val="002A1591"/>
    <w:rsid w:val="002A6350"/>
    <w:rsid w:val="002B0FD9"/>
    <w:rsid w:val="002C7586"/>
    <w:rsid w:val="002C7B37"/>
    <w:rsid w:val="00333BCE"/>
    <w:rsid w:val="00334E35"/>
    <w:rsid w:val="00345629"/>
    <w:rsid w:val="00352F5B"/>
    <w:rsid w:val="00366AD2"/>
    <w:rsid w:val="003757F0"/>
    <w:rsid w:val="00375D7D"/>
    <w:rsid w:val="003B2FF1"/>
    <w:rsid w:val="003B4B25"/>
    <w:rsid w:val="003C3A24"/>
    <w:rsid w:val="00422988"/>
    <w:rsid w:val="00430A60"/>
    <w:rsid w:val="004404DE"/>
    <w:rsid w:val="0044612C"/>
    <w:rsid w:val="00472B30"/>
    <w:rsid w:val="00481F50"/>
    <w:rsid w:val="00486417"/>
    <w:rsid w:val="004C106A"/>
    <w:rsid w:val="004C1360"/>
    <w:rsid w:val="00521DD3"/>
    <w:rsid w:val="0053039D"/>
    <w:rsid w:val="005544B9"/>
    <w:rsid w:val="0057262D"/>
    <w:rsid w:val="00582073"/>
    <w:rsid w:val="005C059C"/>
    <w:rsid w:val="005C347C"/>
    <w:rsid w:val="005C4F13"/>
    <w:rsid w:val="005D0F54"/>
    <w:rsid w:val="005D65CD"/>
    <w:rsid w:val="005E5889"/>
    <w:rsid w:val="00601E1F"/>
    <w:rsid w:val="00606497"/>
    <w:rsid w:val="00635677"/>
    <w:rsid w:val="00645BF9"/>
    <w:rsid w:val="00650998"/>
    <w:rsid w:val="00671F63"/>
    <w:rsid w:val="00672736"/>
    <w:rsid w:val="006731E0"/>
    <w:rsid w:val="006742E7"/>
    <w:rsid w:val="00675432"/>
    <w:rsid w:val="006804D5"/>
    <w:rsid w:val="006A1600"/>
    <w:rsid w:val="006B2C51"/>
    <w:rsid w:val="006B5751"/>
    <w:rsid w:val="0071106B"/>
    <w:rsid w:val="00711768"/>
    <w:rsid w:val="00732DFA"/>
    <w:rsid w:val="007367F9"/>
    <w:rsid w:val="00770D96"/>
    <w:rsid w:val="00770FE6"/>
    <w:rsid w:val="00791713"/>
    <w:rsid w:val="007955A9"/>
    <w:rsid w:val="0079741B"/>
    <w:rsid w:val="007B5C53"/>
    <w:rsid w:val="0081376F"/>
    <w:rsid w:val="00817286"/>
    <w:rsid w:val="00873CD6"/>
    <w:rsid w:val="0088686D"/>
    <w:rsid w:val="008A4913"/>
    <w:rsid w:val="008B5838"/>
    <w:rsid w:val="00901F89"/>
    <w:rsid w:val="009068CA"/>
    <w:rsid w:val="009138AB"/>
    <w:rsid w:val="00930AC0"/>
    <w:rsid w:val="00930E61"/>
    <w:rsid w:val="00931F74"/>
    <w:rsid w:val="00972D09"/>
    <w:rsid w:val="00972E37"/>
    <w:rsid w:val="00974520"/>
    <w:rsid w:val="009C1BDC"/>
    <w:rsid w:val="009E1D2E"/>
    <w:rsid w:val="009E5A7B"/>
    <w:rsid w:val="009F46A2"/>
    <w:rsid w:val="009F7FC5"/>
    <w:rsid w:val="00A04A25"/>
    <w:rsid w:val="00A1133F"/>
    <w:rsid w:val="00A6347A"/>
    <w:rsid w:val="00A83AD1"/>
    <w:rsid w:val="00A92259"/>
    <w:rsid w:val="00A92887"/>
    <w:rsid w:val="00AE7A69"/>
    <w:rsid w:val="00B00613"/>
    <w:rsid w:val="00B054CE"/>
    <w:rsid w:val="00B20828"/>
    <w:rsid w:val="00B224A1"/>
    <w:rsid w:val="00B45E7E"/>
    <w:rsid w:val="00B51A3B"/>
    <w:rsid w:val="00B5609C"/>
    <w:rsid w:val="00B61F62"/>
    <w:rsid w:val="00B71AFC"/>
    <w:rsid w:val="00B733C1"/>
    <w:rsid w:val="00B824D4"/>
    <w:rsid w:val="00BF1244"/>
    <w:rsid w:val="00BF400B"/>
    <w:rsid w:val="00BF7185"/>
    <w:rsid w:val="00BF7F55"/>
    <w:rsid w:val="00C74770"/>
    <w:rsid w:val="00C80B83"/>
    <w:rsid w:val="00C90839"/>
    <w:rsid w:val="00C97013"/>
    <w:rsid w:val="00CA5BEC"/>
    <w:rsid w:val="00CD38EA"/>
    <w:rsid w:val="00CE7D27"/>
    <w:rsid w:val="00CF4B65"/>
    <w:rsid w:val="00CF5394"/>
    <w:rsid w:val="00D03795"/>
    <w:rsid w:val="00D043BA"/>
    <w:rsid w:val="00D11563"/>
    <w:rsid w:val="00D1304B"/>
    <w:rsid w:val="00D3321B"/>
    <w:rsid w:val="00D42392"/>
    <w:rsid w:val="00D43B56"/>
    <w:rsid w:val="00D536B5"/>
    <w:rsid w:val="00D6082F"/>
    <w:rsid w:val="00D61582"/>
    <w:rsid w:val="00D64A8B"/>
    <w:rsid w:val="00D750AC"/>
    <w:rsid w:val="00D83687"/>
    <w:rsid w:val="00DA6B9C"/>
    <w:rsid w:val="00DF2625"/>
    <w:rsid w:val="00DF4880"/>
    <w:rsid w:val="00E20EA8"/>
    <w:rsid w:val="00E23618"/>
    <w:rsid w:val="00E324F7"/>
    <w:rsid w:val="00E71659"/>
    <w:rsid w:val="00E866EC"/>
    <w:rsid w:val="00E94439"/>
    <w:rsid w:val="00EB61D0"/>
    <w:rsid w:val="00EB7277"/>
    <w:rsid w:val="00ED08BA"/>
    <w:rsid w:val="00ED283E"/>
    <w:rsid w:val="00EE229D"/>
    <w:rsid w:val="00F74A07"/>
    <w:rsid w:val="00F96F55"/>
    <w:rsid w:val="00F978E2"/>
    <w:rsid w:val="00FA294C"/>
    <w:rsid w:val="00FB1343"/>
    <w:rsid w:val="00FC5AFE"/>
    <w:rsid w:val="00FE0167"/>
    <w:rsid w:val="00F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7A753"/>
  <w15:chartTrackingRefBased/>
  <w15:docId w15:val="{6ED88F8D-5099-4DB0-9B73-B4278214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713"/>
    <w:pPr>
      <w:spacing w:after="0" w:line="280" w:lineRule="exact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171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33BC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BCE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33BC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BCE"/>
    <w:rPr>
      <w:rFonts w:ascii="Arial" w:eastAsia="Times New Roman" w:hAnsi="Arial" w:cs="Times New Roman"/>
      <w:szCs w:val="24"/>
      <w:lang w:eastAsia="en-GB"/>
    </w:rPr>
  </w:style>
  <w:style w:type="table" w:styleId="TableGrid">
    <w:name w:val="Table Grid"/>
    <w:basedOn w:val="TableNormal"/>
    <w:uiPriority w:val="39"/>
    <w:rsid w:val="00601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F4B65"/>
  </w:style>
  <w:style w:type="character" w:customStyle="1" w:styleId="eop">
    <w:name w:val="eop"/>
    <w:basedOn w:val="DefaultParagraphFont"/>
    <w:rsid w:val="00CF4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E8E62DE53E647845257D0AAB7726B" ma:contentTypeVersion="13" ma:contentTypeDescription="Create a new document." ma:contentTypeScope="" ma:versionID="fbade91f469e7f1f824e39131fb2318c">
  <xsd:schema xmlns:xsd="http://www.w3.org/2001/XMLSchema" xmlns:xs="http://www.w3.org/2001/XMLSchema" xmlns:p="http://schemas.microsoft.com/office/2006/metadata/properties" xmlns:ns2="ce56f4af-3794-424e-99a2-a2b607258b09" xmlns:ns3="48c28667-c770-41c4-a6f3-663f87f1cc66" targetNamespace="http://schemas.microsoft.com/office/2006/metadata/properties" ma:root="true" ma:fieldsID="33cfebff7c8dc016712de4eb6ff63b48" ns2:_="" ns3:_="">
    <xsd:import namespace="ce56f4af-3794-424e-99a2-a2b607258b09"/>
    <xsd:import namespace="48c28667-c770-41c4-a6f3-663f87f1c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6f4af-3794-424e-99a2-a2b607258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28667-c770-41c4-a6f3-663f87f1c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dd89095-2474-414d-b9cc-0d75949b0687}" ma:internalName="TaxCatchAll" ma:showField="CatchAllData" ma:web="48c28667-c770-41c4-a6f3-663f87f1cc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c28667-c770-41c4-a6f3-663f87f1cc66" xsi:nil="true"/>
    <lcf76f155ced4ddcb4097134ff3c332f xmlns="ce56f4af-3794-424e-99a2-a2b607258b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B7BB09-4604-455F-BE27-3D4C0D4E1B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07D8C3-5CA1-436F-A490-82F17F9A0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6f4af-3794-424e-99a2-a2b607258b09"/>
    <ds:schemaRef ds:uri="48c28667-c770-41c4-a6f3-663f87f1c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6019A2-802A-4471-8D8C-FC91AFDB366F}">
  <ds:schemaRefs>
    <ds:schemaRef ds:uri="http://schemas.microsoft.com/office/2006/metadata/properties"/>
    <ds:schemaRef ds:uri="http://schemas.microsoft.com/office/infopath/2007/PartnerControls"/>
    <ds:schemaRef ds:uri="48c28667-c770-41c4-a6f3-663f87f1cc66"/>
    <ds:schemaRef ds:uri="ce56f4af-3794-424e-99a2-a2b607258b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Mason</dc:creator>
  <cp:keywords/>
  <dc:description/>
  <cp:lastModifiedBy>Vivienne Lee Martinez</cp:lastModifiedBy>
  <cp:revision>2</cp:revision>
  <dcterms:created xsi:type="dcterms:W3CDTF">2023-04-26T15:15:00Z</dcterms:created>
  <dcterms:modified xsi:type="dcterms:W3CDTF">2023-04-26T15:15:00Z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0x010100D26E8E62DE53E647845257D0AAB7726B</vt:lpwstr>
  </property>
  <property fmtid="{D5CDD505-2E9C-101B-9397-08002B2CF9AE}" pid="3" name="MediaServiceImageTags">
    <vt:lpwstr/>
  </property>
</Properties>
</file>