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75F2" w14:textId="77777777" w:rsidR="0022290F" w:rsidRPr="00641B5B" w:rsidRDefault="0019079C" w:rsidP="36120864">
      <w:pPr>
        <w:spacing w:after="0" w:line="240" w:lineRule="auto"/>
        <w:jc w:val="both"/>
        <w:rPr>
          <w:b/>
          <w:bCs/>
          <w:sz w:val="28"/>
          <w:szCs w:val="28"/>
        </w:rPr>
      </w:pPr>
      <w:r w:rsidRPr="36120864">
        <w:rPr>
          <w:b/>
          <w:bCs/>
          <w:sz w:val="28"/>
          <w:szCs w:val="28"/>
        </w:rPr>
        <w:t>CCWS Worker FAQ’s</w:t>
      </w:r>
    </w:p>
    <w:p w14:paraId="014474C6" w14:textId="46FAC119" w:rsidR="36120864" w:rsidRDefault="36120864" w:rsidP="36120864">
      <w:pPr>
        <w:spacing w:after="0" w:line="240" w:lineRule="auto"/>
        <w:jc w:val="both"/>
        <w:rPr>
          <w:sz w:val="28"/>
          <w:szCs w:val="28"/>
        </w:rPr>
      </w:pPr>
    </w:p>
    <w:p w14:paraId="672A6659" w14:textId="1FE2BEAB" w:rsidR="0019079C" w:rsidRDefault="5B8E487B" w:rsidP="36120864">
      <w:pPr>
        <w:spacing w:after="0" w:line="240" w:lineRule="auto"/>
        <w:jc w:val="both"/>
        <w:rPr>
          <w:sz w:val="28"/>
          <w:szCs w:val="28"/>
        </w:rPr>
      </w:pPr>
      <w:r w:rsidRPr="6A6645E1">
        <w:rPr>
          <w:sz w:val="28"/>
          <w:szCs w:val="28"/>
        </w:rPr>
        <w:t>Worker Profile on CCWS</w:t>
      </w:r>
    </w:p>
    <w:p w14:paraId="5966FD63" w14:textId="60C80C8D" w:rsidR="36120864" w:rsidRDefault="36120864" w:rsidP="36120864">
      <w:pPr>
        <w:pStyle w:val="NormalWeb"/>
        <w:shd w:val="clear" w:color="auto" w:fill="FFFFFF" w:themeFill="background1"/>
        <w:spacing w:before="0" w:beforeAutospacing="0" w:after="0" w:afterAutospacing="0"/>
        <w:jc w:val="both"/>
        <w:rPr>
          <w:rFonts w:asciiTheme="minorHAnsi" w:hAnsiTheme="minorHAnsi" w:cstheme="minorBidi"/>
          <w:color w:val="333333"/>
          <w:sz w:val="22"/>
          <w:szCs w:val="22"/>
        </w:rPr>
      </w:pPr>
    </w:p>
    <w:p w14:paraId="69E903B8" w14:textId="77777777" w:rsidR="29A856F8" w:rsidRDefault="29A856F8" w:rsidP="36120864">
      <w:pPr>
        <w:spacing w:after="0" w:line="240" w:lineRule="auto"/>
        <w:jc w:val="both"/>
        <w:rPr>
          <w:b/>
          <w:bCs/>
        </w:rPr>
      </w:pPr>
      <w:r w:rsidRPr="36120864">
        <w:rPr>
          <w:b/>
          <w:bCs/>
        </w:rPr>
        <w:t xml:space="preserve">Q. I’m having technical issues with my CCWS account. Who do I contact? </w:t>
      </w:r>
    </w:p>
    <w:p w14:paraId="5D079E53" w14:textId="7A9D6F4D" w:rsidR="29A856F8" w:rsidRDefault="29A856F8" w:rsidP="36120864">
      <w:pPr>
        <w:spacing w:after="0" w:line="240" w:lineRule="auto"/>
        <w:jc w:val="both"/>
        <w:rPr>
          <w:b/>
          <w:bCs/>
        </w:rPr>
      </w:pPr>
      <w:r w:rsidRPr="36120864">
        <w:rPr>
          <w:b/>
          <w:bCs/>
        </w:rPr>
        <w:t>A</w:t>
      </w:r>
      <w:r w:rsidRPr="36120864">
        <w:t>. Please email CHRIS.helpdesk@admin.cam.ac.uk</w:t>
      </w:r>
      <w:r w:rsidRPr="36120864">
        <w:rPr>
          <w:color w:val="FF0000"/>
        </w:rPr>
        <w:t xml:space="preserve"> </w:t>
      </w:r>
      <w:r w:rsidRPr="36120864">
        <w:t>and a member of the systems helpdesk team will assist as soon as possible.</w:t>
      </w:r>
    </w:p>
    <w:p w14:paraId="752ECF1F" w14:textId="38F38ED9" w:rsidR="36120864" w:rsidRDefault="36120864" w:rsidP="36120864">
      <w:pPr>
        <w:spacing w:after="0" w:line="240" w:lineRule="auto"/>
        <w:jc w:val="both"/>
        <w:rPr>
          <w:b/>
          <w:bCs/>
        </w:rPr>
      </w:pPr>
    </w:p>
    <w:p w14:paraId="749F98BE" w14:textId="7CEBFCFF" w:rsidR="29A856F8" w:rsidRDefault="29A856F8" w:rsidP="36120864">
      <w:pPr>
        <w:spacing w:after="0" w:line="240" w:lineRule="auto"/>
        <w:jc w:val="both"/>
        <w:rPr>
          <w:b/>
          <w:bCs/>
        </w:rPr>
      </w:pPr>
      <w:r w:rsidRPr="36120864">
        <w:rPr>
          <w:b/>
          <w:bCs/>
        </w:rPr>
        <w:t>Q Why can’t my department view the profile I have completed?</w:t>
      </w:r>
    </w:p>
    <w:p w14:paraId="3DC202E6" w14:textId="44D7D86C" w:rsidR="29A856F8" w:rsidRDefault="29A856F8" w:rsidP="36120864">
      <w:pPr>
        <w:spacing w:after="0" w:line="240" w:lineRule="auto"/>
        <w:jc w:val="both"/>
      </w:pPr>
      <w:r w:rsidRPr="6A6645E1">
        <w:t xml:space="preserve">A Please ensure you have clicked the “submit for approval” button at the top of the page, this will appear when all non-mandated tiles in your profile have moved from red to green.  </w:t>
      </w:r>
      <w:r w:rsidR="097EFBB3" w:rsidRPr="6A6645E1">
        <w:t>You should also receive an email confirming your profile has been submitted.</w:t>
      </w:r>
    </w:p>
    <w:p w14:paraId="1F3BCEA8" w14:textId="77777777" w:rsidR="00E0219F" w:rsidRDefault="00E0219F" w:rsidP="36120864">
      <w:pPr>
        <w:spacing w:after="0" w:line="240" w:lineRule="auto"/>
        <w:jc w:val="both"/>
      </w:pPr>
    </w:p>
    <w:p w14:paraId="75DA0EA5" w14:textId="77777777" w:rsidR="00E0219F" w:rsidRDefault="00E0219F" w:rsidP="36120864">
      <w:pPr>
        <w:spacing w:after="0" w:line="240" w:lineRule="auto"/>
        <w:jc w:val="both"/>
      </w:pPr>
    </w:p>
    <w:p w14:paraId="08864643" w14:textId="4B342852" w:rsidR="00E0219F" w:rsidRDefault="00103245" w:rsidP="36120864">
      <w:pPr>
        <w:spacing w:after="0" w:line="240" w:lineRule="auto"/>
        <w:jc w:val="both"/>
      </w:pPr>
      <w:r>
        <w:rPr>
          <w:noProof/>
        </w:rPr>
        <w:drawing>
          <wp:inline distT="0" distB="0" distL="0" distR="0" wp14:anchorId="2AFBB18D" wp14:editId="119A50BA">
            <wp:extent cx="5731510" cy="1140460"/>
            <wp:effectExtent l="0" t="0" r="2540" b="2540"/>
            <wp:docPr id="95175726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57260" name="Picture 1" descr="A screenshot of a computer&#10;&#10;Description automatically generated"/>
                    <pic:cNvPicPr/>
                  </pic:nvPicPr>
                  <pic:blipFill>
                    <a:blip r:embed="rId10"/>
                    <a:stretch>
                      <a:fillRect/>
                    </a:stretch>
                  </pic:blipFill>
                  <pic:spPr>
                    <a:xfrm>
                      <a:off x="0" y="0"/>
                      <a:ext cx="5731510" cy="1140460"/>
                    </a:xfrm>
                    <a:prstGeom prst="rect">
                      <a:avLst/>
                    </a:prstGeom>
                  </pic:spPr>
                </pic:pic>
              </a:graphicData>
            </a:graphic>
          </wp:inline>
        </w:drawing>
      </w:r>
    </w:p>
    <w:p w14:paraId="320C638E" w14:textId="6D0A81C5" w:rsidR="36120864" w:rsidRDefault="36120864" w:rsidP="36120864">
      <w:pPr>
        <w:pStyle w:val="NormalWeb"/>
        <w:shd w:val="clear" w:color="auto" w:fill="FFFFFF" w:themeFill="background1"/>
        <w:spacing w:before="0" w:beforeAutospacing="0" w:after="0" w:afterAutospacing="0"/>
        <w:jc w:val="both"/>
        <w:rPr>
          <w:rFonts w:asciiTheme="minorHAnsi" w:hAnsiTheme="minorHAnsi" w:cstheme="minorBidi"/>
          <w:b/>
          <w:bCs/>
          <w:sz w:val="28"/>
          <w:szCs w:val="28"/>
        </w:rPr>
      </w:pPr>
    </w:p>
    <w:p w14:paraId="62BA8617" w14:textId="0D2167A9" w:rsidR="29A856F8" w:rsidRDefault="29A856F8" w:rsidP="36120864">
      <w:pPr>
        <w:pStyle w:val="NormalWeb"/>
        <w:shd w:val="clear" w:color="auto" w:fill="FFFFFF" w:themeFill="background1"/>
        <w:spacing w:before="0" w:beforeAutospacing="0" w:after="0" w:afterAutospacing="0"/>
        <w:jc w:val="both"/>
        <w:rPr>
          <w:rFonts w:asciiTheme="minorHAnsi" w:hAnsiTheme="minorHAnsi" w:cstheme="minorBidi"/>
          <w:sz w:val="22"/>
          <w:szCs w:val="22"/>
        </w:rPr>
      </w:pPr>
      <w:r w:rsidRPr="36120864">
        <w:rPr>
          <w:rFonts w:asciiTheme="minorHAnsi" w:hAnsiTheme="minorHAnsi" w:cstheme="minorBidi"/>
          <w:b/>
          <w:bCs/>
          <w:sz w:val="22"/>
          <w:szCs w:val="22"/>
        </w:rPr>
        <w:t>Q: I’m a UK National and have the right to work - do I need to show you my documents?</w:t>
      </w:r>
      <w:r w:rsidRPr="36120864">
        <w:rPr>
          <w:rFonts w:asciiTheme="minorHAnsi" w:hAnsiTheme="minorHAnsi" w:cstheme="minorBidi"/>
          <w:sz w:val="22"/>
          <w:szCs w:val="22"/>
        </w:rPr>
        <w:t xml:space="preserve"> </w:t>
      </w:r>
    </w:p>
    <w:p w14:paraId="3004E47C" w14:textId="410C6728" w:rsidR="29A856F8" w:rsidRDefault="29A856F8" w:rsidP="36120864">
      <w:pPr>
        <w:pStyle w:val="NormalWeb"/>
        <w:shd w:val="clear" w:color="auto" w:fill="FFFFFF" w:themeFill="background1"/>
        <w:spacing w:before="0" w:beforeAutospacing="0" w:after="0" w:afterAutospacing="0"/>
        <w:jc w:val="both"/>
        <w:rPr>
          <w:rFonts w:asciiTheme="minorHAnsi" w:hAnsiTheme="minorHAnsi" w:cstheme="minorBidi"/>
          <w:sz w:val="22"/>
          <w:szCs w:val="22"/>
        </w:rPr>
      </w:pPr>
      <w:r w:rsidRPr="36120864">
        <w:rPr>
          <w:rFonts w:asciiTheme="minorHAnsi" w:hAnsiTheme="minorHAnsi" w:cstheme="minorBidi"/>
          <w:sz w:val="22"/>
          <w:szCs w:val="22"/>
        </w:rPr>
        <w:t>A: Yes. As an employer we must follow UK legislation which requires us to verify ALL workers’ right to work. This includes UK Nationals, EU and International worker</w:t>
      </w:r>
      <w:r w:rsidR="644C2951" w:rsidRPr="36120864">
        <w:rPr>
          <w:rFonts w:asciiTheme="minorHAnsi" w:hAnsiTheme="minorHAnsi" w:cstheme="minorBidi"/>
          <w:sz w:val="22"/>
          <w:szCs w:val="22"/>
        </w:rPr>
        <w:t xml:space="preserve">s.  </w:t>
      </w:r>
      <w:r w:rsidRPr="36120864">
        <w:rPr>
          <w:rFonts w:asciiTheme="minorHAnsi" w:hAnsiTheme="minorHAnsi" w:cstheme="minorBidi"/>
          <w:sz w:val="22"/>
          <w:szCs w:val="22"/>
        </w:rPr>
        <w:t>It is a criminal offence to engage a worker who does not have the right to work in the UK. The law requires us to verify all workers’ right to work in the UK before they start work, by checking and retaining copies of certain documents. This requirement applies to ALL workers, irrespective of their nationality and the type or length of the engagement.</w:t>
      </w:r>
    </w:p>
    <w:p w14:paraId="67F1F906" w14:textId="6CBD6833" w:rsidR="36120864" w:rsidRDefault="36120864" w:rsidP="36120864">
      <w:pPr>
        <w:pStyle w:val="NormalWeb"/>
        <w:shd w:val="clear" w:color="auto" w:fill="FFFFFF" w:themeFill="background1"/>
        <w:spacing w:before="0" w:beforeAutospacing="0" w:after="0" w:afterAutospacing="0"/>
        <w:jc w:val="both"/>
        <w:rPr>
          <w:rFonts w:asciiTheme="minorHAnsi" w:hAnsiTheme="minorHAnsi" w:cstheme="minorBidi"/>
          <w:sz w:val="22"/>
          <w:szCs w:val="22"/>
        </w:rPr>
      </w:pPr>
    </w:p>
    <w:p w14:paraId="3FB50FCE" w14:textId="79C42A50" w:rsidR="29A856F8" w:rsidRDefault="29A856F8" w:rsidP="36120864">
      <w:pPr>
        <w:spacing w:after="0" w:line="240" w:lineRule="auto"/>
        <w:jc w:val="both"/>
      </w:pPr>
      <w:r w:rsidRPr="36120864">
        <w:rPr>
          <w:b/>
          <w:bCs/>
        </w:rPr>
        <w:t>Q: As a casual worker do I have to register every time I start a new job?</w:t>
      </w:r>
      <w:r w:rsidRPr="36120864">
        <w:t xml:space="preserve"> </w:t>
      </w:r>
    </w:p>
    <w:p w14:paraId="20097E0E" w14:textId="1A562EFC" w:rsidR="29A856F8" w:rsidRDefault="29A856F8" w:rsidP="36120864">
      <w:pPr>
        <w:spacing w:after="0" w:line="240" w:lineRule="auto"/>
        <w:jc w:val="both"/>
      </w:pPr>
      <w:r w:rsidRPr="36120864">
        <w:t xml:space="preserve">A: No, once you have registered and your profile has been approved you are able to undertake work for any area of the University. </w:t>
      </w:r>
    </w:p>
    <w:p w14:paraId="7EEEE381" w14:textId="48F6189D" w:rsidR="36120864" w:rsidRDefault="36120864" w:rsidP="36120864">
      <w:pPr>
        <w:spacing w:after="0" w:line="240" w:lineRule="auto"/>
        <w:jc w:val="both"/>
      </w:pPr>
    </w:p>
    <w:p w14:paraId="6E7E8C59" w14:textId="77777777" w:rsidR="00805B7D" w:rsidRDefault="29A856F8" w:rsidP="36120864">
      <w:pPr>
        <w:spacing w:after="0" w:line="240" w:lineRule="auto"/>
        <w:jc w:val="both"/>
        <w:rPr>
          <w:b/>
          <w:bCs/>
        </w:rPr>
      </w:pPr>
      <w:r w:rsidRPr="36120864">
        <w:rPr>
          <w:b/>
          <w:bCs/>
        </w:rPr>
        <w:t xml:space="preserve">Q: I </w:t>
      </w:r>
      <w:r w:rsidR="003578D5">
        <w:rPr>
          <w:b/>
          <w:bCs/>
        </w:rPr>
        <w:t>am unable to log in and get an error message</w:t>
      </w:r>
      <w:r w:rsidR="00805B7D">
        <w:rPr>
          <w:b/>
          <w:bCs/>
        </w:rPr>
        <w:t>?</w:t>
      </w:r>
    </w:p>
    <w:p w14:paraId="7FACFDD3" w14:textId="77777777" w:rsidR="00805B7D" w:rsidRDefault="00805B7D" w:rsidP="36120864">
      <w:pPr>
        <w:spacing w:after="0" w:line="240" w:lineRule="auto"/>
        <w:jc w:val="both"/>
        <w:rPr>
          <w:b/>
          <w:bCs/>
        </w:rPr>
      </w:pPr>
    </w:p>
    <w:p w14:paraId="7FA6ABEB" w14:textId="32A42F8D" w:rsidR="0090084E" w:rsidRDefault="00805B7D" w:rsidP="36120864">
      <w:pPr>
        <w:spacing w:after="0" w:line="240" w:lineRule="auto"/>
        <w:jc w:val="both"/>
      </w:pPr>
      <w:r w:rsidRPr="005D059C">
        <w:t>A If you receive the error message shown on the left</w:t>
      </w:r>
      <w:r w:rsidR="0090084E">
        <w:t xml:space="preserve"> (picture below)</w:t>
      </w:r>
      <w:r w:rsidRPr="005D059C">
        <w:t>, this means your account has been temporarily deactivated.  This is usually because you haven’t worked for 12 weeks and had no future bookings</w:t>
      </w:r>
      <w:r w:rsidR="00D80808">
        <w:t xml:space="preserve"> in CCWS</w:t>
      </w:r>
      <w:r w:rsidR="0090084E">
        <w:t xml:space="preserve">.  In this situation we are required to inform the pension regulator and deactivate your profile until you receive your next booking.  </w:t>
      </w:r>
    </w:p>
    <w:p w14:paraId="7CB2F0C1" w14:textId="77777777" w:rsidR="0090084E" w:rsidRDefault="0090084E" w:rsidP="36120864">
      <w:pPr>
        <w:spacing w:after="0" w:line="240" w:lineRule="auto"/>
        <w:jc w:val="both"/>
      </w:pPr>
    </w:p>
    <w:p w14:paraId="33374ACE" w14:textId="5B94C0FE" w:rsidR="29A856F8" w:rsidRPr="005D059C" w:rsidRDefault="005D059C" w:rsidP="36120864">
      <w:pPr>
        <w:spacing w:after="0" w:line="240" w:lineRule="auto"/>
        <w:jc w:val="both"/>
      </w:pPr>
      <w:r w:rsidRPr="005D059C">
        <w:t>If you have been invited to work again please contact your main department of work who will reactivate your profile for you. There is no need for you to complete all your details again, as your profile will still be there, but you will have to confirm you</w:t>
      </w:r>
      <w:r w:rsidR="00613722">
        <w:t>r</w:t>
      </w:r>
      <w:r w:rsidRPr="005D059C">
        <w:t xml:space="preserve"> tax status.  There is the option to upload a P45 if you have one.</w:t>
      </w:r>
    </w:p>
    <w:p w14:paraId="7C5F2997" w14:textId="77777777" w:rsidR="005D059C" w:rsidRPr="005D059C" w:rsidRDefault="005D059C" w:rsidP="36120864">
      <w:pPr>
        <w:spacing w:after="0" w:line="240" w:lineRule="auto"/>
        <w:jc w:val="both"/>
      </w:pPr>
    </w:p>
    <w:p w14:paraId="287AD0F1" w14:textId="2C0C70BB" w:rsidR="005D059C" w:rsidRPr="005D059C" w:rsidRDefault="005D059C" w:rsidP="36120864">
      <w:pPr>
        <w:spacing w:after="0" w:line="240" w:lineRule="auto"/>
        <w:jc w:val="both"/>
      </w:pPr>
      <w:r w:rsidRPr="005D059C">
        <w:t xml:space="preserve">If you have received an error message similar to the one on the right, this is due to a password/username error. </w:t>
      </w:r>
    </w:p>
    <w:p w14:paraId="59405874" w14:textId="77777777" w:rsidR="003578D5" w:rsidRDefault="003578D5" w:rsidP="36120864">
      <w:pPr>
        <w:spacing w:after="0" w:line="240" w:lineRule="auto"/>
        <w:jc w:val="both"/>
      </w:pPr>
    </w:p>
    <w:p w14:paraId="31EAEDA3" w14:textId="6D5A34D0" w:rsidR="003578D5" w:rsidRDefault="003578D5" w:rsidP="36120864">
      <w:pPr>
        <w:spacing w:after="0" w:line="240" w:lineRule="auto"/>
        <w:jc w:val="both"/>
        <w:rPr>
          <w:color w:val="FF0000"/>
        </w:rPr>
      </w:pPr>
      <w:r>
        <w:rPr>
          <w:rFonts w:ascii="Arial" w:hAnsi="Arial" w:cs="Arial"/>
          <w:noProof/>
          <w:color w:val="000000"/>
          <w:sz w:val="21"/>
          <w:szCs w:val="21"/>
        </w:rPr>
        <w:lastRenderedPageBreak/>
        <w:drawing>
          <wp:inline distT="0" distB="0" distL="0" distR="0" wp14:anchorId="5007A13B" wp14:editId="01F94B7B">
            <wp:extent cx="5731510" cy="2763520"/>
            <wp:effectExtent l="0" t="0" r="2540" b="0"/>
            <wp:docPr id="1881310018" name="Picture 1" descr="A screenshot of a logi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10018" name="Picture 1" descr="A screenshot of a login scree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763520"/>
                    </a:xfrm>
                    <a:prstGeom prst="rect">
                      <a:avLst/>
                    </a:prstGeom>
                    <a:noFill/>
                    <a:ln>
                      <a:noFill/>
                    </a:ln>
                  </pic:spPr>
                </pic:pic>
              </a:graphicData>
            </a:graphic>
          </wp:inline>
        </w:drawing>
      </w:r>
    </w:p>
    <w:p w14:paraId="4B49149B" w14:textId="192E4AFD" w:rsidR="36120864" w:rsidRDefault="36120864" w:rsidP="36120864">
      <w:pPr>
        <w:spacing w:after="0" w:line="240" w:lineRule="auto"/>
        <w:jc w:val="both"/>
      </w:pPr>
    </w:p>
    <w:p w14:paraId="7428EEEE" w14:textId="1E2E6115" w:rsidR="29A856F8" w:rsidRDefault="29A856F8" w:rsidP="36120864">
      <w:pPr>
        <w:spacing w:after="0" w:line="240" w:lineRule="auto"/>
        <w:jc w:val="both"/>
        <w:rPr>
          <w:b/>
          <w:bCs/>
        </w:rPr>
      </w:pPr>
      <w:r w:rsidRPr="36120864">
        <w:rPr>
          <w:b/>
          <w:bCs/>
        </w:rPr>
        <w:t xml:space="preserve">Q: What do I need to do if I need to cancel a booking I have already accepted? </w:t>
      </w:r>
    </w:p>
    <w:p w14:paraId="22A0DB85" w14:textId="03B6E961" w:rsidR="29A856F8" w:rsidRDefault="29A856F8" w:rsidP="36120864">
      <w:pPr>
        <w:spacing w:after="0" w:line="240" w:lineRule="auto"/>
        <w:jc w:val="both"/>
      </w:pPr>
      <w:r w:rsidRPr="36120864">
        <w:t>A: Please contact the department who have offered you the booking.</w:t>
      </w:r>
    </w:p>
    <w:p w14:paraId="63511F3E" w14:textId="5F3ADBDD" w:rsidR="36120864" w:rsidRDefault="36120864" w:rsidP="36120864">
      <w:pPr>
        <w:spacing w:after="0" w:line="240" w:lineRule="auto"/>
        <w:jc w:val="both"/>
      </w:pPr>
    </w:p>
    <w:p w14:paraId="09805107" w14:textId="32F664D2" w:rsidR="5B8E487B" w:rsidRDefault="5B8E487B" w:rsidP="36120864">
      <w:pPr>
        <w:spacing w:after="0" w:line="240" w:lineRule="auto"/>
        <w:jc w:val="both"/>
        <w:rPr>
          <w:b/>
          <w:bCs/>
          <w:sz w:val="28"/>
          <w:szCs w:val="28"/>
        </w:rPr>
      </w:pPr>
      <w:r w:rsidRPr="36120864">
        <w:rPr>
          <w:b/>
          <w:bCs/>
          <w:sz w:val="28"/>
          <w:szCs w:val="28"/>
        </w:rPr>
        <w:t>Timesheet/Payroll Queries</w:t>
      </w:r>
    </w:p>
    <w:p w14:paraId="1957D9A7" w14:textId="5A9E48AE" w:rsidR="36120864" w:rsidRDefault="36120864" w:rsidP="36120864">
      <w:pPr>
        <w:spacing w:after="0" w:line="240" w:lineRule="auto"/>
        <w:jc w:val="both"/>
        <w:rPr>
          <w:b/>
          <w:bCs/>
          <w:sz w:val="28"/>
          <w:szCs w:val="28"/>
        </w:rPr>
      </w:pPr>
    </w:p>
    <w:p w14:paraId="3694E7C8" w14:textId="77777777" w:rsidR="5B8E487B" w:rsidRDefault="5B8E487B" w:rsidP="36120864">
      <w:pPr>
        <w:pStyle w:val="NormalWeb"/>
        <w:shd w:val="clear" w:color="auto" w:fill="FFFFFF" w:themeFill="background1"/>
        <w:spacing w:before="0" w:beforeAutospacing="0" w:after="0" w:afterAutospacing="0"/>
        <w:jc w:val="both"/>
        <w:rPr>
          <w:rFonts w:asciiTheme="minorHAnsi" w:hAnsiTheme="minorHAnsi" w:cstheme="minorBidi"/>
          <w:color w:val="333333"/>
          <w:sz w:val="22"/>
          <w:szCs w:val="22"/>
        </w:rPr>
      </w:pPr>
      <w:r w:rsidRPr="36120864">
        <w:rPr>
          <w:rStyle w:val="Strong"/>
          <w:rFonts w:asciiTheme="minorHAnsi" w:hAnsiTheme="minorHAnsi" w:cstheme="minorBidi"/>
          <w:color w:val="333333"/>
          <w:sz w:val="22"/>
          <w:szCs w:val="22"/>
        </w:rPr>
        <w:t>Q: When should I expect to be paid?</w:t>
      </w:r>
    </w:p>
    <w:p w14:paraId="654FD83E" w14:textId="76B518C8" w:rsidR="5B8E487B" w:rsidRDefault="5B8E487B" w:rsidP="36120864">
      <w:pPr>
        <w:pStyle w:val="NormalWeb"/>
        <w:shd w:val="clear" w:color="auto" w:fill="FFFFFF" w:themeFill="background1"/>
        <w:spacing w:before="0" w:beforeAutospacing="0" w:after="0" w:afterAutospacing="0"/>
        <w:jc w:val="both"/>
        <w:rPr>
          <w:rStyle w:val="Strong"/>
          <w:rFonts w:asciiTheme="minorHAnsi" w:hAnsiTheme="minorHAnsi" w:cstheme="minorBidi"/>
          <w:b w:val="0"/>
          <w:bCs w:val="0"/>
          <w:color w:val="333333"/>
          <w:sz w:val="22"/>
          <w:szCs w:val="22"/>
        </w:rPr>
      </w:pPr>
      <w:r w:rsidRPr="3BEF6604">
        <w:rPr>
          <w:rStyle w:val="Strong"/>
          <w:rFonts w:asciiTheme="minorHAnsi" w:hAnsiTheme="minorHAnsi" w:cstheme="minorBidi"/>
          <w:b w:val="0"/>
          <w:bCs w:val="0"/>
          <w:color w:val="333333"/>
          <w:sz w:val="22"/>
          <w:szCs w:val="22"/>
        </w:rPr>
        <w:t>The deadline for submitting your timesheet and the pay date for each month are</w:t>
      </w:r>
      <w:r w:rsidR="2E4C16C4" w:rsidRPr="3BEF6604">
        <w:rPr>
          <w:rStyle w:val="Strong"/>
          <w:rFonts w:asciiTheme="minorHAnsi" w:hAnsiTheme="minorHAnsi" w:cstheme="minorBidi"/>
          <w:b w:val="0"/>
          <w:bCs w:val="0"/>
          <w:color w:val="333333"/>
          <w:sz w:val="22"/>
          <w:szCs w:val="22"/>
        </w:rPr>
        <w:t xml:space="preserve"> available on the  </w:t>
      </w:r>
      <w:hyperlink r:id="rId12">
        <w:r w:rsidR="2E4C16C4" w:rsidRPr="3BEF6604">
          <w:rPr>
            <w:rStyle w:val="Hyperlink"/>
            <w:rFonts w:asciiTheme="minorHAnsi" w:hAnsiTheme="minorHAnsi" w:cstheme="minorBidi"/>
            <w:sz w:val="22"/>
            <w:szCs w:val="22"/>
          </w:rPr>
          <w:t>Finance website</w:t>
        </w:r>
      </w:hyperlink>
      <w:r w:rsidRPr="3BEF6604">
        <w:rPr>
          <w:rStyle w:val="Strong"/>
          <w:rFonts w:asciiTheme="minorHAnsi" w:hAnsiTheme="minorHAnsi" w:cstheme="minorBidi"/>
          <w:b w:val="0"/>
          <w:bCs w:val="0"/>
          <w:color w:val="333333"/>
          <w:sz w:val="22"/>
          <w:szCs w:val="22"/>
        </w:rPr>
        <w:t xml:space="preserve"> </w:t>
      </w:r>
    </w:p>
    <w:p w14:paraId="29682E48" w14:textId="7E2FE788" w:rsidR="36120864" w:rsidRDefault="36120864" w:rsidP="36120864">
      <w:pPr>
        <w:pStyle w:val="NormalWeb"/>
        <w:shd w:val="clear" w:color="auto" w:fill="FFFFFF" w:themeFill="background1"/>
        <w:spacing w:before="0" w:beforeAutospacing="0" w:after="0" w:afterAutospacing="0"/>
        <w:jc w:val="both"/>
        <w:rPr>
          <w:rStyle w:val="Strong"/>
          <w:rFonts w:asciiTheme="minorHAnsi" w:hAnsiTheme="minorHAnsi" w:cstheme="minorBidi"/>
          <w:sz w:val="22"/>
          <w:szCs w:val="22"/>
        </w:rPr>
      </w:pPr>
    </w:p>
    <w:p w14:paraId="2110C7A2" w14:textId="77777777" w:rsidR="5B8E487B" w:rsidRDefault="5B8E487B" w:rsidP="36120864">
      <w:pPr>
        <w:pStyle w:val="NormalWeb"/>
        <w:shd w:val="clear" w:color="auto" w:fill="FFFFFF" w:themeFill="background1"/>
        <w:spacing w:before="0" w:beforeAutospacing="0" w:after="0" w:afterAutospacing="0"/>
        <w:jc w:val="both"/>
        <w:rPr>
          <w:rFonts w:asciiTheme="minorHAnsi" w:hAnsiTheme="minorHAnsi" w:cstheme="minorBidi"/>
          <w:color w:val="FF0000"/>
          <w:sz w:val="22"/>
          <w:szCs w:val="22"/>
        </w:rPr>
      </w:pPr>
      <w:r w:rsidRPr="6A6645E1">
        <w:rPr>
          <w:rFonts w:asciiTheme="minorHAnsi" w:hAnsiTheme="minorHAnsi" w:cstheme="minorBidi"/>
          <w:sz w:val="22"/>
          <w:szCs w:val="22"/>
        </w:rPr>
        <w:t>We recommend submitting your claims as soon as possible after working.  Delays leading to large claims in a single month may result in you paying higher National Insurance contributions</w:t>
      </w:r>
      <w:r w:rsidRPr="6A6645E1">
        <w:rPr>
          <w:rFonts w:asciiTheme="minorHAnsi" w:hAnsiTheme="minorHAnsi" w:cstheme="minorBidi"/>
          <w:color w:val="FF0000"/>
          <w:sz w:val="22"/>
          <w:szCs w:val="22"/>
        </w:rPr>
        <w:t>.</w:t>
      </w:r>
    </w:p>
    <w:p w14:paraId="42788DD1" w14:textId="55C44D98" w:rsidR="6A6645E1" w:rsidRDefault="6A6645E1" w:rsidP="6A6645E1">
      <w:pPr>
        <w:pStyle w:val="NormalWeb"/>
        <w:shd w:val="clear" w:color="auto" w:fill="FFFFFF" w:themeFill="background1"/>
        <w:spacing w:before="0" w:beforeAutospacing="0" w:after="0" w:afterAutospacing="0"/>
        <w:jc w:val="both"/>
        <w:rPr>
          <w:rFonts w:asciiTheme="minorHAnsi" w:hAnsiTheme="minorHAnsi" w:cstheme="minorBidi"/>
          <w:sz w:val="22"/>
          <w:szCs w:val="22"/>
        </w:rPr>
      </w:pPr>
    </w:p>
    <w:p w14:paraId="695EE157" w14:textId="581F09DA" w:rsidR="4676F100" w:rsidRDefault="4676F100" w:rsidP="6A6645E1">
      <w:pPr>
        <w:pStyle w:val="NormalWeb"/>
        <w:shd w:val="clear" w:color="auto" w:fill="FFFFFF" w:themeFill="background1"/>
        <w:spacing w:before="0" w:beforeAutospacing="0" w:after="0" w:afterAutospacing="0"/>
        <w:jc w:val="both"/>
        <w:rPr>
          <w:rFonts w:asciiTheme="minorHAnsi" w:hAnsiTheme="minorHAnsi" w:cstheme="minorBidi"/>
          <w:b/>
          <w:bCs/>
          <w:sz w:val="22"/>
          <w:szCs w:val="22"/>
        </w:rPr>
      </w:pPr>
      <w:r w:rsidRPr="6A6645E1">
        <w:rPr>
          <w:rFonts w:asciiTheme="minorHAnsi" w:hAnsiTheme="minorHAnsi" w:cstheme="minorBidi"/>
          <w:b/>
          <w:bCs/>
          <w:sz w:val="22"/>
          <w:szCs w:val="22"/>
        </w:rPr>
        <w:t>Q: How do I submit a timesheet?</w:t>
      </w:r>
    </w:p>
    <w:p w14:paraId="745C3D9F" w14:textId="636F2683" w:rsidR="4676F100" w:rsidRDefault="4676F100" w:rsidP="6A6645E1">
      <w:pPr>
        <w:pStyle w:val="NormalWeb"/>
        <w:shd w:val="clear" w:color="auto" w:fill="FFFFFF" w:themeFill="background1"/>
        <w:spacing w:before="0" w:beforeAutospacing="0" w:after="0" w:afterAutospacing="0"/>
        <w:jc w:val="both"/>
        <w:rPr>
          <w:rFonts w:asciiTheme="minorHAnsi" w:hAnsiTheme="minorHAnsi" w:cstheme="minorBidi"/>
          <w:sz w:val="22"/>
          <w:szCs w:val="22"/>
        </w:rPr>
      </w:pPr>
      <w:r w:rsidRPr="6A6645E1">
        <w:rPr>
          <w:rFonts w:asciiTheme="minorHAnsi" w:hAnsiTheme="minorHAnsi" w:cstheme="minorBidi"/>
          <w:sz w:val="22"/>
          <w:szCs w:val="22"/>
        </w:rPr>
        <w:t xml:space="preserve">Please go to the “to submit” area of your “timesheets” menu where you will see the timesheets ready to be submitted.  There are various training guides to help you to complete a timesheet, edit a timesheet and add expenses (if applicable) in </w:t>
      </w:r>
      <w:hyperlink r:id="rId13">
        <w:r w:rsidR="557D51A1" w:rsidRPr="6A6645E1">
          <w:rPr>
            <w:rStyle w:val="Hyperlink"/>
            <w:rFonts w:asciiTheme="minorHAnsi" w:hAnsiTheme="minorHAnsi" w:cstheme="minorBidi"/>
            <w:color w:val="auto"/>
            <w:sz w:val="22"/>
            <w:szCs w:val="22"/>
          </w:rPr>
          <w:t>training library</w:t>
        </w:r>
      </w:hyperlink>
    </w:p>
    <w:p w14:paraId="558AB879" w14:textId="6195005A" w:rsidR="36120864" w:rsidRDefault="36120864" w:rsidP="36120864">
      <w:pPr>
        <w:pStyle w:val="NormalWeb"/>
        <w:shd w:val="clear" w:color="auto" w:fill="FFFFFF" w:themeFill="background1"/>
        <w:spacing w:before="0" w:beforeAutospacing="0" w:after="0" w:afterAutospacing="0"/>
        <w:jc w:val="both"/>
        <w:rPr>
          <w:rStyle w:val="Strong"/>
          <w:rFonts w:asciiTheme="minorHAnsi" w:hAnsiTheme="minorHAnsi" w:cstheme="minorBidi"/>
          <w:sz w:val="22"/>
          <w:szCs w:val="22"/>
        </w:rPr>
      </w:pPr>
    </w:p>
    <w:p w14:paraId="082B757A" w14:textId="3DF97CA8" w:rsidR="5B8E487B" w:rsidRDefault="5B8E487B" w:rsidP="36120864">
      <w:pPr>
        <w:pStyle w:val="NormalWeb"/>
        <w:shd w:val="clear" w:color="auto" w:fill="FFFFFF" w:themeFill="background1"/>
        <w:spacing w:before="0" w:beforeAutospacing="0" w:after="0" w:afterAutospacing="0"/>
        <w:jc w:val="both"/>
        <w:rPr>
          <w:rFonts w:asciiTheme="minorHAnsi" w:hAnsiTheme="minorHAnsi" w:cstheme="minorBidi"/>
          <w:sz w:val="22"/>
          <w:szCs w:val="22"/>
        </w:rPr>
      </w:pPr>
      <w:r w:rsidRPr="36120864">
        <w:rPr>
          <w:rStyle w:val="Strong"/>
          <w:rFonts w:asciiTheme="minorHAnsi" w:hAnsiTheme="minorHAnsi" w:cstheme="minorBidi"/>
          <w:sz w:val="22"/>
          <w:szCs w:val="22"/>
        </w:rPr>
        <w:t xml:space="preserve">Q: I realised I made an error on my </w:t>
      </w:r>
      <w:r w:rsidR="00580AD0">
        <w:rPr>
          <w:rStyle w:val="Strong"/>
          <w:rFonts w:asciiTheme="minorHAnsi" w:hAnsiTheme="minorHAnsi" w:cstheme="minorBidi"/>
          <w:sz w:val="22"/>
          <w:szCs w:val="22"/>
        </w:rPr>
        <w:t>timesheet</w:t>
      </w:r>
      <w:r w:rsidRPr="36120864">
        <w:rPr>
          <w:rStyle w:val="Strong"/>
          <w:rFonts w:asciiTheme="minorHAnsi" w:hAnsiTheme="minorHAnsi" w:cstheme="minorBidi"/>
          <w:sz w:val="22"/>
          <w:szCs w:val="22"/>
        </w:rPr>
        <w:t xml:space="preserve"> after submission. Who should I contact to have it corrected?</w:t>
      </w:r>
    </w:p>
    <w:p w14:paraId="310E2840" w14:textId="0E6A45CD" w:rsidR="5B8E487B" w:rsidRDefault="5B8E487B" w:rsidP="36120864">
      <w:pPr>
        <w:pStyle w:val="NormalWeb"/>
        <w:shd w:val="clear" w:color="auto" w:fill="FFFFFF" w:themeFill="background1"/>
        <w:spacing w:before="0" w:beforeAutospacing="0" w:after="0" w:afterAutospacing="0"/>
        <w:jc w:val="both"/>
        <w:rPr>
          <w:rFonts w:asciiTheme="minorHAnsi" w:hAnsiTheme="minorHAnsi" w:cstheme="minorBidi"/>
          <w:sz w:val="22"/>
          <w:szCs w:val="22"/>
        </w:rPr>
      </w:pPr>
      <w:r w:rsidRPr="36120864">
        <w:rPr>
          <w:rFonts w:asciiTheme="minorHAnsi" w:hAnsiTheme="minorHAnsi" w:cstheme="minorBidi"/>
          <w:sz w:val="22"/>
          <w:szCs w:val="22"/>
        </w:rPr>
        <w:t xml:space="preserve">A: Please contact the </w:t>
      </w:r>
      <w:r w:rsidR="04129079" w:rsidRPr="36120864">
        <w:rPr>
          <w:rFonts w:asciiTheme="minorHAnsi" w:hAnsiTheme="minorHAnsi" w:cstheme="minorBidi"/>
          <w:sz w:val="22"/>
          <w:szCs w:val="22"/>
        </w:rPr>
        <w:t>d</w:t>
      </w:r>
      <w:r w:rsidRPr="36120864">
        <w:rPr>
          <w:rFonts w:asciiTheme="minorHAnsi" w:hAnsiTheme="minorHAnsi" w:cstheme="minorBidi"/>
          <w:sz w:val="22"/>
          <w:szCs w:val="22"/>
        </w:rPr>
        <w:t>epartment you did the work for in the first instance, they can then escalate this to the Casual Worker Team or Payroll Team if the timesheet has already been approved.</w:t>
      </w:r>
    </w:p>
    <w:p w14:paraId="40D8E541" w14:textId="2F9FAD74" w:rsidR="36120864" w:rsidRDefault="36120864" w:rsidP="36120864">
      <w:pPr>
        <w:pStyle w:val="NormalWeb"/>
        <w:shd w:val="clear" w:color="auto" w:fill="FFFFFF" w:themeFill="background1"/>
        <w:spacing w:before="0" w:beforeAutospacing="0" w:after="0" w:afterAutospacing="0"/>
        <w:jc w:val="both"/>
        <w:rPr>
          <w:rStyle w:val="Strong"/>
          <w:rFonts w:asciiTheme="minorHAnsi" w:hAnsiTheme="minorHAnsi" w:cstheme="minorBidi"/>
          <w:sz w:val="22"/>
          <w:szCs w:val="22"/>
        </w:rPr>
      </w:pPr>
    </w:p>
    <w:p w14:paraId="67ECD849" w14:textId="32822EEA" w:rsidR="5B8E487B" w:rsidRDefault="5B8E487B" w:rsidP="36120864">
      <w:pPr>
        <w:pStyle w:val="NormalWeb"/>
        <w:shd w:val="clear" w:color="auto" w:fill="FFFFFF" w:themeFill="background1"/>
        <w:spacing w:before="0" w:beforeAutospacing="0" w:after="0" w:afterAutospacing="0"/>
        <w:jc w:val="both"/>
        <w:rPr>
          <w:rFonts w:asciiTheme="minorHAnsi" w:hAnsiTheme="minorHAnsi" w:cstheme="minorBidi"/>
          <w:sz w:val="22"/>
          <w:szCs w:val="22"/>
        </w:rPr>
      </w:pPr>
      <w:r w:rsidRPr="3DF951BB">
        <w:rPr>
          <w:rStyle w:val="Strong"/>
          <w:rFonts w:asciiTheme="minorHAnsi" w:hAnsiTheme="minorHAnsi" w:cstheme="minorBidi"/>
          <w:sz w:val="22"/>
          <w:szCs w:val="22"/>
        </w:rPr>
        <w:t xml:space="preserve">Q: I have </w:t>
      </w:r>
      <w:r w:rsidR="25203BE6" w:rsidRPr="3DF951BB">
        <w:rPr>
          <w:rStyle w:val="Strong"/>
          <w:rFonts w:asciiTheme="minorHAnsi" w:hAnsiTheme="minorHAnsi" w:cstheme="minorBidi"/>
          <w:sz w:val="22"/>
          <w:szCs w:val="22"/>
        </w:rPr>
        <w:t>incorrectly</w:t>
      </w:r>
      <w:r w:rsidRPr="3DF951BB">
        <w:rPr>
          <w:rStyle w:val="Strong"/>
          <w:rFonts w:asciiTheme="minorHAnsi" w:hAnsiTheme="minorHAnsi" w:cstheme="minorBidi"/>
          <w:sz w:val="22"/>
          <w:szCs w:val="22"/>
        </w:rPr>
        <w:t xml:space="preserve"> submitted </w:t>
      </w:r>
      <w:r w:rsidR="00580AD0">
        <w:rPr>
          <w:rStyle w:val="Strong"/>
          <w:rFonts w:asciiTheme="minorHAnsi" w:hAnsiTheme="minorHAnsi" w:cstheme="minorBidi"/>
          <w:sz w:val="22"/>
          <w:szCs w:val="22"/>
        </w:rPr>
        <w:t>a timesheet</w:t>
      </w:r>
      <w:r w:rsidRPr="3DF951BB">
        <w:rPr>
          <w:rStyle w:val="Strong"/>
          <w:rFonts w:asciiTheme="minorHAnsi" w:hAnsiTheme="minorHAnsi" w:cstheme="minorBidi"/>
          <w:sz w:val="22"/>
          <w:szCs w:val="22"/>
        </w:rPr>
        <w:t xml:space="preserve"> and need it deleted</w:t>
      </w:r>
      <w:r w:rsidR="1B9DA71E" w:rsidRPr="3DF951BB">
        <w:rPr>
          <w:rStyle w:val="Strong"/>
          <w:rFonts w:asciiTheme="minorHAnsi" w:hAnsiTheme="minorHAnsi" w:cstheme="minorBidi"/>
          <w:sz w:val="22"/>
          <w:szCs w:val="22"/>
        </w:rPr>
        <w:t xml:space="preserve">, </w:t>
      </w:r>
      <w:r w:rsidR="3EA30AF1" w:rsidRPr="3DF951BB">
        <w:rPr>
          <w:rStyle w:val="Strong"/>
          <w:rFonts w:asciiTheme="minorHAnsi" w:hAnsiTheme="minorHAnsi" w:cstheme="minorBidi"/>
          <w:sz w:val="22"/>
          <w:szCs w:val="22"/>
        </w:rPr>
        <w:t>w</w:t>
      </w:r>
      <w:r w:rsidRPr="3DF951BB">
        <w:rPr>
          <w:rStyle w:val="Strong"/>
          <w:rFonts w:asciiTheme="minorHAnsi" w:hAnsiTheme="minorHAnsi" w:cstheme="minorBidi"/>
          <w:sz w:val="22"/>
          <w:szCs w:val="22"/>
        </w:rPr>
        <w:t>ho should I contact?</w:t>
      </w:r>
    </w:p>
    <w:p w14:paraId="048D18B0" w14:textId="688F18E8" w:rsidR="5B8E487B" w:rsidRDefault="5B8E487B" w:rsidP="36120864">
      <w:pPr>
        <w:pStyle w:val="NormalWeb"/>
        <w:shd w:val="clear" w:color="auto" w:fill="FFFFFF" w:themeFill="background1"/>
        <w:spacing w:before="0" w:beforeAutospacing="0" w:after="0" w:afterAutospacing="0"/>
        <w:jc w:val="both"/>
        <w:rPr>
          <w:rFonts w:asciiTheme="minorHAnsi" w:hAnsiTheme="minorHAnsi" w:cstheme="minorBidi"/>
          <w:sz w:val="22"/>
          <w:szCs w:val="22"/>
        </w:rPr>
      </w:pPr>
      <w:r w:rsidRPr="36120864">
        <w:rPr>
          <w:rFonts w:asciiTheme="minorHAnsi" w:hAnsiTheme="minorHAnsi" w:cstheme="minorBidi"/>
          <w:sz w:val="22"/>
          <w:szCs w:val="22"/>
        </w:rPr>
        <w:t xml:space="preserve">A: Please contact the </w:t>
      </w:r>
      <w:r w:rsidR="3C50DF46" w:rsidRPr="36120864">
        <w:rPr>
          <w:rFonts w:asciiTheme="minorHAnsi" w:hAnsiTheme="minorHAnsi" w:cstheme="minorBidi"/>
          <w:sz w:val="22"/>
          <w:szCs w:val="22"/>
        </w:rPr>
        <w:t>d</w:t>
      </w:r>
      <w:r w:rsidRPr="36120864">
        <w:rPr>
          <w:rFonts w:asciiTheme="minorHAnsi" w:hAnsiTheme="minorHAnsi" w:cstheme="minorBidi"/>
          <w:sz w:val="22"/>
          <w:szCs w:val="22"/>
        </w:rPr>
        <w:t>epartment you did the work for in the first instance, they can then escalate this to the Casual Worker Team or Payroll Team if the timesheet has already been approved.</w:t>
      </w:r>
    </w:p>
    <w:p w14:paraId="36A3958B" w14:textId="5FE7AF6F" w:rsidR="36120864" w:rsidRDefault="36120864" w:rsidP="36120864">
      <w:pPr>
        <w:pStyle w:val="NormalWeb"/>
        <w:shd w:val="clear" w:color="auto" w:fill="FFFFFF" w:themeFill="background1"/>
        <w:spacing w:before="0" w:beforeAutospacing="0" w:after="0" w:afterAutospacing="0"/>
        <w:jc w:val="both"/>
        <w:rPr>
          <w:rFonts w:asciiTheme="minorHAnsi" w:hAnsiTheme="minorHAnsi" w:cstheme="minorBidi"/>
          <w:b/>
          <w:bCs/>
          <w:sz w:val="22"/>
          <w:szCs w:val="22"/>
        </w:rPr>
      </w:pPr>
    </w:p>
    <w:p w14:paraId="5AAF4B7F" w14:textId="35B66900" w:rsidR="5B8E487B" w:rsidRDefault="5B8E487B" w:rsidP="36120864">
      <w:pPr>
        <w:pStyle w:val="NormalWeb"/>
        <w:shd w:val="clear" w:color="auto" w:fill="FFFFFF" w:themeFill="background1"/>
        <w:spacing w:before="0" w:beforeAutospacing="0" w:after="0" w:afterAutospacing="0"/>
        <w:jc w:val="both"/>
        <w:rPr>
          <w:rFonts w:asciiTheme="minorHAnsi" w:hAnsiTheme="minorHAnsi" w:cstheme="minorBidi"/>
          <w:b/>
          <w:bCs/>
          <w:sz w:val="22"/>
          <w:szCs w:val="22"/>
        </w:rPr>
      </w:pPr>
      <w:r w:rsidRPr="36120864">
        <w:rPr>
          <w:rFonts w:asciiTheme="minorHAnsi" w:hAnsiTheme="minorHAnsi" w:cstheme="minorBidi"/>
          <w:b/>
          <w:bCs/>
          <w:sz w:val="22"/>
          <w:szCs w:val="22"/>
        </w:rPr>
        <w:t xml:space="preserve">Q. I forgot to submit my expenses form with my timesheet. What do I need to do? </w:t>
      </w:r>
    </w:p>
    <w:p w14:paraId="047592E5" w14:textId="570E3941" w:rsidR="5B8E487B" w:rsidRDefault="5B8E487B" w:rsidP="36120864">
      <w:pPr>
        <w:pStyle w:val="NormalWeb"/>
        <w:shd w:val="clear" w:color="auto" w:fill="FFFFFF" w:themeFill="background1"/>
        <w:spacing w:before="0" w:beforeAutospacing="0" w:after="0" w:afterAutospacing="0"/>
        <w:jc w:val="both"/>
        <w:rPr>
          <w:rFonts w:asciiTheme="minorHAnsi" w:hAnsiTheme="minorHAnsi" w:cstheme="minorBidi"/>
          <w:sz w:val="22"/>
          <w:szCs w:val="22"/>
        </w:rPr>
      </w:pPr>
      <w:r w:rsidRPr="36120864">
        <w:rPr>
          <w:rFonts w:asciiTheme="minorHAnsi" w:hAnsiTheme="minorHAnsi" w:cstheme="minorBidi"/>
          <w:b/>
          <w:bCs/>
          <w:sz w:val="22"/>
          <w:szCs w:val="22"/>
        </w:rPr>
        <w:t xml:space="preserve">A. </w:t>
      </w:r>
      <w:r w:rsidRPr="36120864">
        <w:rPr>
          <w:rFonts w:asciiTheme="minorHAnsi" w:hAnsiTheme="minorHAnsi" w:cstheme="minorBidi"/>
          <w:sz w:val="22"/>
          <w:szCs w:val="22"/>
        </w:rPr>
        <w:t xml:space="preserve">We do have a process to pay late expense claims, this process needs to be instigated by the </w:t>
      </w:r>
      <w:r w:rsidR="526D1600" w:rsidRPr="36120864">
        <w:rPr>
          <w:rFonts w:asciiTheme="minorHAnsi" w:hAnsiTheme="minorHAnsi" w:cstheme="minorBidi"/>
          <w:sz w:val="22"/>
          <w:szCs w:val="22"/>
        </w:rPr>
        <w:t>d</w:t>
      </w:r>
      <w:r w:rsidRPr="36120864">
        <w:rPr>
          <w:rFonts w:asciiTheme="minorHAnsi" w:hAnsiTheme="minorHAnsi" w:cstheme="minorBidi"/>
          <w:sz w:val="22"/>
          <w:szCs w:val="22"/>
        </w:rPr>
        <w:t>epartment you did the work for, please contact them in the first instance.</w:t>
      </w:r>
    </w:p>
    <w:p w14:paraId="0D3F671B" w14:textId="05034D71" w:rsidR="36120864" w:rsidRDefault="36120864" w:rsidP="36120864">
      <w:pPr>
        <w:pStyle w:val="NormalWeb"/>
        <w:shd w:val="clear" w:color="auto" w:fill="FFFFFF" w:themeFill="background1"/>
        <w:spacing w:before="0" w:beforeAutospacing="0" w:after="0" w:afterAutospacing="0"/>
        <w:jc w:val="both"/>
        <w:rPr>
          <w:rFonts w:asciiTheme="minorHAnsi" w:hAnsiTheme="minorHAnsi" w:cstheme="minorBidi"/>
          <w:b/>
          <w:bCs/>
          <w:sz w:val="22"/>
          <w:szCs w:val="22"/>
        </w:rPr>
      </w:pPr>
    </w:p>
    <w:p w14:paraId="2FE20E2C" w14:textId="0B07E1C4" w:rsidR="5B8E487B" w:rsidRDefault="5B8E487B" w:rsidP="36120864">
      <w:pPr>
        <w:spacing w:after="0" w:line="240" w:lineRule="auto"/>
        <w:jc w:val="both"/>
        <w:rPr>
          <w:b/>
          <w:bCs/>
        </w:rPr>
      </w:pPr>
      <w:r w:rsidRPr="36120864">
        <w:rPr>
          <w:b/>
          <w:bCs/>
        </w:rPr>
        <w:t>Q. Do I need to submit a weekly timesheet even if I'm on a direct booking with fixed hours?</w:t>
      </w:r>
    </w:p>
    <w:p w14:paraId="4F21EF52" w14:textId="22061ED6" w:rsidR="5B8E487B" w:rsidRDefault="5B8E487B" w:rsidP="36120864">
      <w:pPr>
        <w:spacing w:after="0" w:line="240" w:lineRule="auto"/>
        <w:jc w:val="both"/>
        <w:rPr>
          <w:rFonts w:ascii="Calibri" w:eastAsia="Calibri" w:hAnsi="Calibri" w:cs="Calibri"/>
        </w:rPr>
      </w:pPr>
      <w:r w:rsidRPr="6A6645E1">
        <w:rPr>
          <w:rFonts w:ascii="Calibri" w:eastAsia="Calibri" w:hAnsi="Calibri" w:cs="Calibri"/>
        </w:rPr>
        <w:t xml:space="preserve">A. Yes. A timesheet will be automatically created to match every </w:t>
      </w:r>
      <w:r w:rsidR="75EE0C84" w:rsidRPr="6A6645E1">
        <w:rPr>
          <w:rFonts w:ascii="Calibri" w:eastAsia="Calibri" w:hAnsi="Calibri" w:cs="Calibri"/>
        </w:rPr>
        <w:t xml:space="preserve">fixed hours </w:t>
      </w:r>
      <w:r w:rsidRPr="6A6645E1">
        <w:rPr>
          <w:rFonts w:ascii="Calibri" w:eastAsia="Calibri" w:hAnsi="Calibri" w:cs="Calibri"/>
        </w:rPr>
        <w:t>booking. If there are no changes you will just need to select ‘</w:t>
      </w:r>
      <w:r w:rsidR="00C367B6">
        <w:rPr>
          <w:rFonts w:ascii="Calibri" w:eastAsia="Calibri" w:hAnsi="Calibri" w:cs="Calibri"/>
        </w:rPr>
        <w:t xml:space="preserve">to </w:t>
      </w:r>
      <w:r w:rsidRPr="6A6645E1">
        <w:rPr>
          <w:rFonts w:ascii="Calibri" w:eastAsia="Calibri" w:hAnsi="Calibri" w:cs="Calibri"/>
        </w:rPr>
        <w:t>submit’</w:t>
      </w:r>
      <w:r w:rsidR="210FBD19" w:rsidRPr="6A6645E1">
        <w:rPr>
          <w:rFonts w:ascii="Calibri" w:eastAsia="Calibri" w:hAnsi="Calibri" w:cs="Calibri"/>
        </w:rPr>
        <w:t xml:space="preserve"> to send for approval</w:t>
      </w:r>
      <w:r w:rsidRPr="6A6645E1">
        <w:rPr>
          <w:rFonts w:ascii="Calibri" w:eastAsia="Calibri" w:hAnsi="Calibri" w:cs="Calibri"/>
        </w:rPr>
        <w:t xml:space="preserve">.  However, you do have the option to edit the timesheet (if you have worked extra hours for example) </w:t>
      </w:r>
      <w:r w:rsidR="00C367B6">
        <w:rPr>
          <w:rFonts w:ascii="Calibri" w:eastAsia="Calibri" w:hAnsi="Calibri" w:cs="Calibri"/>
        </w:rPr>
        <w:t xml:space="preserve">before you submit it.  </w:t>
      </w:r>
    </w:p>
    <w:p w14:paraId="5830D21A" w14:textId="77CD2873" w:rsidR="36120864" w:rsidRDefault="36120864" w:rsidP="36120864">
      <w:pPr>
        <w:spacing w:after="0" w:line="240" w:lineRule="auto"/>
        <w:jc w:val="both"/>
        <w:rPr>
          <w:b/>
          <w:bCs/>
        </w:rPr>
      </w:pPr>
    </w:p>
    <w:p w14:paraId="52656088" w14:textId="639A7080" w:rsidR="5B8E487B" w:rsidRDefault="5B8E487B" w:rsidP="36120864">
      <w:pPr>
        <w:spacing w:after="0" w:line="240" w:lineRule="auto"/>
        <w:jc w:val="both"/>
        <w:rPr>
          <w:b/>
          <w:bCs/>
        </w:rPr>
      </w:pPr>
      <w:r w:rsidRPr="36120864">
        <w:rPr>
          <w:b/>
          <w:bCs/>
        </w:rPr>
        <w:t xml:space="preserve">Q. What if I forget to submit a timesheet? </w:t>
      </w:r>
    </w:p>
    <w:p w14:paraId="61052CBD" w14:textId="0ECD1BE6" w:rsidR="36120864" w:rsidRDefault="5B8E487B" w:rsidP="6A6645E1">
      <w:pPr>
        <w:spacing w:after="0" w:line="240" w:lineRule="auto"/>
        <w:jc w:val="both"/>
        <w:rPr>
          <w:rFonts w:ascii="Calibri" w:eastAsia="Calibri" w:hAnsi="Calibri" w:cs="Calibri"/>
        </w:rPr>
      </w:pPr>
      <w:r w:rsidRPr="6A6645E1">
        <w:rPr>
          <w:rFonts w:ascii="Calibri" w:eastAsia="Calibri" w:hAnsi="Calibri" w:cs="Calibri"/>
        </w:rPr>
        <w:t xml:space="preserve">A. You will receive reminders </w:t>
      </w:r>
      <w:r w:rsidR="700BA842" w:rsidRPr="6A6645E1">
        <w:rPr>
          <w:rFonts w:ascii="Calibri" w:eastAsia="Calibri" w:hAnsi="Calibri" w:cs="Calibri"/>
        </w:rPr>
        <w:t>from the system once a month if you have any timesheets to be submitted.</w:t>
      </w:r>
      <w:r w:rsidRPr="6A6645E1">
        <w:rPr>
          <w:rFonts w:ascii="Calibri" w:eastAsia="Calibri" w:hAnsi="Calibri" w:cs="Calibri"/>
        </w:rPr>
        <w:t xml:space="preserve"> </w:t>
      </w:r>
      <w:r w:rsidR="10E6DDC3" w:rsidRPr="6A6645E1">
        <w:rPr>
          <w:rFonts w:ascii="Calibri" w:eastAsia="Calibri" w:hAnsi="Calibri" w:cs="Calibri"/>
        </w:rPr>
        <w:t xml:space="preserve">We ask that you submit your timesheets in a timely manner.  </w:t>
      </w:r>
    </w:p>
    <w:p w14:paraId="24CD8BBC" w14:textId="53AE0A33" w:rsidR="6A6645E1" w:rsidRDefault="6A6645E1" w:rsidP="6A6645E1">
      <w:pPr>
        <w:spacing w:after="0" w:line="240" w:lineRule="auto"/>
        <w:jc w:val="both"/>
        <w:rPr>
          <w:rFonts w:ascii="Calibri" w:eastAsia="Calibri" w:hAnsi="Calibri" w:cs="Calibri"/>
        </w:rPr>
      </w:pPr>
    </w:p>
    <w:p w14:paraId="3DC8AD7A" w14:textId="58E218B6" w:rsidR="5B8E487B" w:rsidRDefault="5B8E487B" w:rsidP="36120864">
      <w:pPr>
        <w:pStyle w:val="NormalWeb"/>
        <w:spacing w:before="0" w:beforeAutospacing="0" w:after="0" w:afterAutospacing="0"/>
        <w:jc w:val="both"/>
        <w:rPr>
          <w:rFonts w:asciiTheme="minorHAnsi" w:hAnsiTheme="minorHAnsi" w:cstheme="minorBidi"/>
          <w:color w:val="333333"/>
          <w:sz w:val="22"/>
          <w:szCs w:val="22"/>
        </w:rPr>
      </w:pPr>
      <w:r w:rsidRPr="6A6645E1">
        <w:rPr>
          <w:rStyle w:val="Strong"/>
          <w:rFonts w:asciiTheme="minorHAnsi" w:hAnsiTheme="minorHAnsi" w:cstheme="minorBidi"/>
          <w:color w:val="333333"/>
          <w:sz w:val="22"/>
          <w:szCs w:val="22"/>
        </w:rPr>
        <w:t>Q: What is a National Insurance (NI) number</w:t>
      </w:r>
      <w:r w:rsidR="1C00FC6A" w:rsidRPr="6A6645E1">
        <w:rPr>
          <w:rStyle w:val="Strong"/>
          <w:rFonts w:asciiTheme="minorHAnsi" w:hAnsiTheme="minorHAnsi" w:cstheme="minorBidi"/>
          <w:color w:val="333333"/>
          <w:sz w:val="22"/>
          <w:szCs w:val="22"/>
        </w:rPr>
        <w:t xml:space="preserve"> – why do I need one</w:t>
      </w:r>
      <w:r w:rsidRPr="6A6645E1">
        <w:rPr>
          <w:rStyle w:val="Strong"/>
          <w:rFonts w:asciiTheme="minorHAnsi" w:hAnsiTheme="minorHAnsi" w:cstheme="minorBidi"/>
          <w:color w:val="333333"/>
          <w:sz w:val="22"/>
          <w:szCs w:val="22"/>
        </w:rPr>
        <w:t>?</w:t>
      </w:r>
    </w:p>
    <w:p w14:paraId="1C85F26D" w14:textId="0BB16714" w:rsidR="5B8E487B" w:rsidRDefault="5B8E487B" w:rsidP="36120864">
      <w:pPr>
        <w:pStyle w:val="NormalWeb"/>
        <w:shd w:val="clear" w:color="auto" w:fill="FFFFFF" w:themeFill="background1"/>
        <w:spacing w:before="0" w:beforeAutospacing="0" w:after="0" w:afterAutospacing="0"/>
        <w:jc w:val="both"/>
        <w:rPr>
          <w:rFonts w:asciiTheme="minorHAnsi" w:hAnsiTheme="minorHAnsi" w:cstheme="minorBidi"/>
          <w:color w:val="333333"/>
          <w:sz w:val="22"/>
          <w:szCs w:val="22"/>
        </w:rPr>
      </w:pPr>
      <w:r w:rsidRPr="3BEF6604">
        <w:rPr>
          <w:rFonts w:asciiTheme="minorHAnsi" w:hAnsiTheme="minorHAnsi" w:cstheme="minorBidi"/>
          <w:color w:val="333333"/>
          <w:sz w:val="22"/>
          <w:szCs w:val="22"/>
        </w:rPr>
        <w:t>A: This number makes sure there is a record of the National Insurance contributions and Income Tax you pay in the UK. It is also a reference number for the entire social security system and each number is unique and is made up of letters and numbers e.g. QQ123456A. Your national insurance number never changes even if you go abroad, marry, register as a civil partner or change your name.  The University needs this so that we can organise your tax and contributions at the correct rates through our payroll system.</w:t>
      </w:r>
    </w:p>
    <w:p w14:paraId="6D2CEF41" w14:textId="5D5AB479" w:rsidR="36120864" w:rsidRDefault="36120864" w:rsidP="36120864">
      <w:pPr>
        <w:pStyle w:val="NormalWeb"/>
        <w:shd w:val="clear" w:color="auto" w:fill="FFFFFF" w:themeFill="background1"/>
        <w:spacing w:before="0" w:beforeAutospacing="0" w:after="0" w:afterAutospacing="0"/>
        <w:jc w:val="both"/>
        <w:rPr>
          <w:rFonts w:asciiTheme="minorHAnsi" w:hAnsiTheme="minorHAnsi" w:cstheme="minorBidi"/>
          <w:color w:val="333333"/>
          <w:sz w:val="22"/>
          <w:szCs w:val="22"/>
        </w:rPr>
      </w:pPr>
    </w:p>
    <w:p w14:paraId="20607A06" w14:textId="77777777" w:rsidR="2CE2BEB7" w:rsidRDefault="2CE2BEB7" w:rsidP="36120864">
      <w:pPr>
        <w:pStyle w:val="NormalWeb"/>
        <w:shd w:val="clear" w:color="auto" w:fill="FFFFFF" w:themeFill="background1"/>
        <w:spacing w:before="0" w:beforeAutospacing="0" w:after="0" w:afterAutospacing="0"/>
        <w:jc w:val="both"/>
        <w:rPr>
          <w:rFonts w:asciiTheme="minorHAnsi" w:hAnsiTheme="minorHAnsi" w:cstheme="minorBidi"/>
          <w:color w:val="333333"/>
          <w:sz w:val="22"/>
          <w:szCs w:val="22"/>
        </w:rPr>
      </w:pPr>
      <w:r w:rsidRPr="36120864">
        <w:rPr>
          <w:rStyle w:val="Strong"/>
          <w:rFonts w:asciiTheme="minorHAnsi" w:hAnsiTheme="minorHAnsi" w:cstheme="minorBidi"/>
          <w:color w:val="333333"/>
          <w:sz w:val="22"/>
          <w:szCs w:val="22"/>
        </w:rPr>
        <w:t>Q: Do I receive holiday pay?</w:t>
      </w:r>
    </w:p>
    <w:p w14:paraId="5F015541" w14:textId="3E3DF40B" w:rsidR="2CE2BEB7" w:rsidRDefault="2CE2BEB7" w:rsidP="36120864">
      <w:pPr>
        <w:spacing w:after="0" w:line="240" w:lineRule="auto"/>
        <w:jc w:val="both"/>
        <w:rPr>
          <w:color w:val="333333"/>
        </w:rPr>
      </w:pPr>
      <w:r w:rsidRPr="6A6645E1">
        <w:rPr>
          <w:color w:val="333333"/>
        </w:rPr>
        <w:t xml:space="preserve">A: Yes; </w:t>
      </w:r>
      <w:r w:rsidR="005D2D46">
        <w:rPr>
          <w:color w:val="333333"/>
        </w:rPr>
        <w:t xml:space="preserve">you will receive holiday pay at a rate of 12.07% of every hour worked on each assignment booked via CCWS.  </w:t>
      </w:r>
      <w:r w:rsidR="00377979">
        <w:rPr>
          <w:color w:val="333333"/>
        </w:rPr>
        <w:t xml:space="preserve">This will be displayed on your payslip. </w:t>
      </w:r>
    </w:p>
    <w:p w14:paraId="17D2BDFA" w14:textId="77777777" w:rsidR="36120864" w:rsidRDefault="36120864" w:rsidP="36120864">
      <w:pPr>
        <w:pStyle w:val="NormalWeb"/>
        <w:shd w:val="clear" w:color="auto" w:fill="FFFFFF" w:themeFill="background1"/>
        <w:spacing w:before="0" w:beforeAutospacing="0" w:after="0" w:afterAutospacing="0"/>
        <w:jc w:val="both"/>
        <w:rPr>
          <w:rFonts w:asciiTheme="minorHAnsi" w:hAnsiTheme="minorHAnsi" w:cstheme="minorBidi"/>
          <w:sz w:val="22"/>
          <w:szCs w:val="22"/>
        </w:rPr>
      </w:pPr>
    </w:p>
    <w:p w14:paraId="7FA6FD73" w14:textId="77777777" w:rsidR="2CE2BEB7" w:rsidRDefault="2CE2BEB7" w:rsidP="36120864">
      <w:pPr>
        <w:pStyle w:val="NormalWeb"/>
        <w:shd w:val="clear" w:color="auto" w:fill="FFFFFF" w:themeFill="background1"/>
        <w:spacing w:before="0" w:beforeAutospacing="0" w:after="0" w:afterAutospacing="0"/>
        <w:jc w:val="both"/>
        <w:rPr>
          <w:rFonts w:asciiTheme="minorHAnsi" w:hAnsiTheme="minorHAnsi" w:cstheme="minorBidi"/>
          <w:sz w:val="22"/>
          <w:szCs w:val="22"/>
        </w:rPr>
      </w:pPr>
      <w:r w:rsidRPr="36120864">
        <w:rPr>
          <w:rStyle w:val="Strong"/>
          <w:rFonts w:asciiTheme="minorHAnsi" w:hAnsiTheme="minorHAnsi" w:cstheme="minorBidi"/>
          <w:sz w:val="22"/>
          <w:szCs w:val="22"/>
        </w:rPr>
        <w:t>Q: What if I don't have a UK bank account?</w:t>
      </w:r>
    </w:p>
    <w:p w14:paraId="477D2536" w14:textId="4F252237" w:rsidR="2CE2BEB7" w:rsidRDefault="2CE2BEB7" w:rsidP="617F521C">
      <w:pPr>
        <w:pStyle w:val="NormalWeb"/>
        <w:shd w:val="clear" w:color="auto" w:fill="FFFFFF" w:themeFill="background1"/>
        <w:spacing w:before="0" w:beforeAutospacing="0" w:after="0" w:afterAutospacing="0"/>
        <w:jc w:val="both"/>
        <w:rPr>
          <w:rFonts w:asciiTheme="minorHAnsi" w:hAnsiTheme="minorHAnsi" w:cstheme="minorBidi"/>
          <w:strike/>
          <w:sz w:val="22"/>
          <w:szCs w:val="22"/>
        </w:rPr>
      </w:pPr>
      <w:r w:rsidRPr="3DF951BB">
        <w:rPr>
          <w:rFonts w:asciiTheme="minorHAnsi" w:hAnsiTheme="minorHAnsi" w:cstheme="minorBidi"/>
          <w:sz w:val="22"/>
          <w:szCs w:val="22"/>
        </w:rPr>
        <w:t xml:space="preserve">A: </w:t>
      </w:r>
      <w:r w:rsidR="55651F28" w:rsidRPr="3DF951BB">
        <w:rPr>
          <w:rFonts w:asciiTheme="minorHAnsi" w:hAnsiTheme="minorHAnsi" w:cstheme="minorBidi"/>
          <w:sz w:val="22"/>
          <w:szCs w:val="22"/>
        </w:rPr>
        <w:t xml:space="preserve">The University is required to pay into </w:t>
      </w:r>
      <w:r w:rsidR="12F4DCFE" w:rsidRPr="3DF951BB">
        <w:rPr>
          <w:rFonts w:asciiTheme="minorHAnsi" w:hAnsiTheme="minorHAnsi" w:cstheme="minorBidi"/>
          <w:sz w:val="22"/>
          <w:szCs w:val="22"/>
        </w:rPr>
        <w:t>your</w:t>
      </w:r>
      <w:r w:rsidR="55651F28" w:rsidRPr="3DF951BB">
        <w:rPr>
          <w:rFonts w:asciiTheme="minorHAnsi" w:hAnsiTheme="minorHAnsi" w:cstheme="minorBidi"/>
          <w:sz w:val="22"/>
          <w:szCs w:val="22"/>
        </w:rPr>
        <w:t xml:space="preserve"> bank account, payments cannot be made into </w:t>
      </w:r>
      <w:r w:rsidR="666F05E5" w:rsidRPr="3DF951BB">
        <w:rPr>
          <w:rFonts w:asciiTheme="minorHAnsi" w:hAnsiTheme="minorHAnsi" w:cstheme="minorBidi"/>
          <w:sz w:val="22"/>
          <w:szCs w:val="22"/>
        </w:rPr>
        <w:t xml:space="preserve">someone </w:t>
      </w:r>
      <w:r w:rsidR="55651F28" w:rsidRPr="3DF951BB">
        <w:rPr>
          <w:rFonts w:asciiTheme="minorHAnsi" w:hAnsiTheme="minorHAnsi" w:cstheme="minorBidi"/>
          <w:sz w:val="22"/>
          <w:szCs w:val="22"/>
        </w:rPr>
        <w:t>else'</w:t>
      </w:r>
      <w:r w:rsidR="2488416D" w:rsidRPr="3DF951BB">
        <w:rPr>
          <w:rFonts w:asciiTheme="minorHAnsi" w:hAnsiTheme="minorHAnsi" w:cstheme="minorBidi"/>
          <w:sz w:val="22"/>
          <w:szCs w:val="22"/>
        </w:rPr>
        <w:t>s</w:t>
      </w:r>
      <w:r w:rsidR="55651F28" w:rsidRPr="3DF951BB">
        <w:rPr>
          <w:rFonts w:asciiTheme="minorHAnsi" w:hAnsiTheme="minorHAnsi" w:cstheme="minorBidi"/>
          <w:sz w:val="22"/>
          <w:szCs w:val="22"/>
        </w:rPr>
        <w:t xml:space="preserve"> account (e.</w:t>
      </w:r>
      <w:r w:rsidR="6195C062" w:rsidRPr="3DF951BB">
        <w:rPr>
          <w:rFonts w:asciiTheme="minorHAnsi" w:hAnsiTheme="minorHAnsi" w:cstheme="minorBidi"/>
          <w:sz w:val="22"/>
          <w:szCs w:val="22"/>
        </w:rPr>
        <w:t>g.,</w:t>
      </w:r>
      <w:r w:rsidR="55651F28" w:rsidRPr="3DF951BB">
        <w:rPr>
          <w:rFonts w:asciiTheme="minorHAnsi" w:hAnsiTheme="minorHAnsi" w:cstheme="minorBidi"/>
          <w:sz w:val="22"/>
          <w:szCs w:val="22"/>
        </w:rPr>
        <w:t xml:space="preserve"> friend or family member)</w:t>
      </w:r>
      <w:r w:rsidR="680AD646" w:rsidRPr="3DF951BB">
        <w:rPr>
          <w:rFonts w:asciiTheme="minorHAnsi" w:hAnsiTheme="minorHAnsi" w:cstheme="minorBidi"/>
          <w:sz w:val="22"/>
          <w:szCs w:val="22"/>
        </w:rPr>
        <w:t>.  A</w:t>
      </w:r>
      <w:r w:rsidR="0AD944E3" w:rsidRPr="3DF951BB">
        <w:rPr>
          <w:rFonts w:asciiTheme="minorHAnsi" w:hAnsiTheme="minorHAnsi" w:cstheme="minorBidi"/>
          <w:sz w:val="22"/>
          <w:szCs w:val="22"/>
        </w:rPr>
        <w:t>ll</w:t>
      </w:r>
      <w:r w:rsidR="680AD646" w:rsidRPr="3DF951BB">
        <w:rPr>
          <w:rFonts w:asciiTheme="minorHAnsi" w:hAnsiTheme="minorHAnsi" w:cstheme="minorBidi"/>
          <w:sz w:val="22"/>
          <w:szCs w:val="22"/>
        </w:rPr>
        <w:t xml:space="preserve"> </w:t>
      </w:r>
      <w:r w:rsidR="55651F28" w:rsidRPr="3DF951BB">
        <w:rPr>
          <w:rFonts w:asciiTheme="minorHAnsi" w:hAnsiTheme="minorHAnsi" w:cstheme="minorBidi"/>
          <w:sz w:val="22"/>
          <w:szCs w:val="22"/>
        </w:rPr>
        <w:t>casual worker</w:t>
      </w:r>
      <w:r w:rsidR="03DAB406" w:rsidRPr="3DF951BB">
        <w:rPr>
          <w:rFonts w:asciiTheme="minorHAnsi" w:hAnsiTheme="minorHAnsi" w:cstheme="minorBidi"/>
          <w:sz w:val="22"/>
          <w:szCs w:val="22"/>
        </w:rPr>
        <w:t xml:space="preserve">s </w:t>
      </w:r>
      <w:r w:rsidR="091C650C" w:rsidRPr="3DF951BB">
        <w:rPr>
          <w:rFonts w:asciiTheme="minorHAnsi" w:hAnsiTheme="minorHAnsi" w:cstheme="minorBidi"/>
          <w:sz w:val="22"/>
          <w:szCs w:val="22"/>
        </w:rPr>
        <w:t xml:space="preserve">are </w:t>
      </w:r>
      <w:r w:rsidR="03DAB406" w:rsidRPr="3DF951BB">
        <w:rPr>
          <w:rFonts w:asciiTheme="minorHAnsi" w:hAnsiTheme="minorHAnsi" w:cstheme="minorBidi"/>
          <w:sz w:val="22"/>
          <w:szCs w:val="22"/>
        </w:rPr>
        <w:t xml:space="preserve">expected to have a </w:t>
      </w:r>
      <w:r w:rsidR="55651F28" w:rsidRPr="3DF951BB">
        <w:rPr>
          <w:rFonts w:asciiTheme="minorHAnsi" w:hAnsiTheme="minorHAnsi" w:cstheme="minorBidi"/>
          <w:sz w:val="22"/>
          <w:szCs w:val="22"/>
        </w:rPr>
        <w:t xml:space="preserve">UK bank account. </w:t>
      </w:r>
      <w:r w:rsidR="2418A15A" w:rsidRPr="3DF951BB">
        <w:rPr>
          <w:rFonts w:asciiTheme="minorHAnsi" w:hAnsiTheme="minorHAnsi" w:cstheme="minorBidi"/>
          <w:sz w:val="22"/>
          <w:szCs w:val="22"/>
        </w:rPr>
        <w:t xml:space="preserve"> However, where (by exception) </w:t>
      </w:r>
      <w:r w:rsidR="0BFF54BD" w:rsidRPr="3DF951BB">
        <w:rPr>
          <w:rFonts w:asciiTheme="minorHAnsi" w:hAnsiTheme="minorHAnsi" w:cstheme="minorBidi"/>
          <w:sz w:val="22"/>
          <w:szCs w:val="22"/>
        </w:rPr>
        <w:t>you</w:t>
      </w:r>
      <w:r w:rsidR="2418A15A" w:rsidRPr="3DF951BB">
        <w:rPr>
          <w:rFonts w:asciiTheme="minorHAnsi" w:hAnsiTheme="minorHAnsi" w:cstheme="minorBidi"/>
          <w:sz w:val="22"/>
          <w:szCs w:val="22"/>
        </w:rPr>
        <w:t xml:space="preserve"> do not have a UK bank account, </w:t>
      </w:r>
      <w:r w:rsidR="6A2BB77B" w:rsidRPr="3DF951BB">
        <w:rPr>
          <w:rFonts w:asciiTheme="minorHAnsi" w:hAnsiTheme="minorHAnsi" w:cstheme="minorBidi"/>
          <w:sz w:val="22"/>
          <w:szCs w:val="22"/>
        </w:rPr>
        <w:t>your</w:t>
      </w:r>
      <w:r w:rsidR="2418A15A" w:rsidRPr="3DF951BB">
        <w:rPr>
          <w:rFonts w:asciiTheme="minorHAnsi" w:hAnsiTheme="minorHAnsi" w:cstheme="minorBidi"/>
          <w:sz w:val="22"/>
          <w:szCs w:val="22"/>
        </w:rPr>
        <w:t xml:space="preserve"> </w:t>
      </w:r>
      <w:r w:rsidRPr="3DF951BB">
        <w:rPr>
          <w:rFonts w:asciiTheme="minorHAnsi" w:hAnsiTheme="minorHAnsi" w:cstheme="minorBidi"/>
          <w:sz w:val="22"/>
          <w:szCs w:val="22"/>
        </w:rPr>
        <w:t>Interna</w:t>
      </w:r>
      <w:r w:rsidR="739BA98D" w:rsidRPr="3DF951BB">
        <w:rPr>
          <w:rFonts w:asciiTheme="minorHAnsi" w:hAnsiTheme="minorHAnsi" w:cstheme="minorBidi"/>
          <w:sz w:val="22"/>
          <w:szCs w:val="22"/>
        </w:rPr>
        <w:t>tional</w:t>
      </w:r>
      <w:r w:rsidRPr="3DF951BB">
        <w:rPr>
          <w:rFonts w:asciiTheme="minorHAnsi" w:hAnsiTheme="minorHAnsi" w:cstheme="minorBidi"/>
          <w:sz w:val="22"/>
          <w:szCs w:val="22"/>
        </w:rPr>
        <w:t xml:space="preserve"> Bank Details </w:t>
      </w:r>
      <w:r w:rsidR="322B9A06" w:rsidRPr="3DF951BB">
        <w:rPr>
          <w:rFonts w:asciiTheme="minorHAnsi" w:hAnsiTheme="minorHAnsi" w:cstheme="minorBidi"/>
          <w:sz w:val="22"/>
          <w:szCs w:val="22"/>
        </w:rPr>
        <w:t xml:space="preserve">should be added to </w:t>
      </w:r>
      <w:r w:rsidR="36B7B0C4" w:rsidRPr="3DF951BB">
        <w:rPr>
          <w:rFonts w:asciiTheme="minorHAnsi" w:hAnsiTheme="minorHAnsi" w:cstheme="minorBidi"/>
          <w:sz w:val="22"/>
          <w:szCs w:val="22"/>
        </w:rPr>
        <w:t>your</w:t>
      </w:r>
      <w:r w:rsidRPr="3DF951BB">
        <w:rPr>
          <w:rFonts w:asciiTheme="minorHAnsi" w:hAnsiTheme="minorHAnsi" w:cstheme="minorBidi"/>
          <w:sz w:val="22"/>
          <w:szCs w:val="22"/>
        </w:rPr>
        <w:t xml:space="preserve"> profile</w:t>
      </w:r>
      <w:r w:rsidR="67AFAC52" w:rsidRPr="3DF951BB">
        <w:rPr>
          <w:rFonts w:asciiTheme="minorHAnsi" w:hAnsiTheme="minorHAnsi" w:cstheme="minorBidi"/>
          <w:sz w:val="22"/>
          <w:szCs w:val="22"/>
        </w:rPr>
        <w:t xml:space="preserve">: </w:t>
      </w:r>
      <w:r w:rsidRPr="3DF951BB">
        <w:rPr>
          <w:rFonts w:asciiTheme="minorHAnsi" w:hAnsiTheme="minorHAnsi" w:cstheme="minorBidi"/>
          <w:sz w:val="22"/>
          <w:szCs w:val="22"/>
        </w:rPr>
        <w:t>th</w:t>
      </w:r>
      <w:r w:rsidR="64C81098" w:rsidRPr="3DF951BB">
        <w:rPr>
          <w:rFonts w:asciiTheme="minorHAnsi" w:hAnsiTheme="minorHAnsi" w:cstheme="minorBidi"/>
          <w:sz w:val="22"/>
          <w:szCs w:val="22"/>
        </w:rPr>
        <w:t>is</w:t>
      </w:r>
      <w:r w:rsidRPr="3DF951BB">
        <w:rPr>
          <w:rFonts w:asciiTheme="minorHAnsi" w:hAnsiTheme="minorHAnsi" w:cstheme="minorBidi"/>
          <w:sz w:val="22"/>
          <w:szCs w:val="22"/>
        </w:rPr>
        <w:t xml:space="preserve"> will </w:t>
      </w:r>
      <w:r w:rsidR="2EF841B3" w:rsidRPr="3DF951BB">
        <w:rPr>
          <w:rFonts w:asciiTheme="minorHAnsi" w:hAnsiTheme="minorHAnsi" w:cstheme="minorBidi"/>
          <w:sz w:val="22"/>
          <w:szCs w:val="22"/>
        </w:rPr>
        <w:t xml:space="preserve">be </w:t>
      </w:r>
      <w:r w:rsidR="3A3BC866" w:rsidRPr="3DF951BB">
        <w:rPr>
          <w:rFonts w:asciiTheme="minorHAnsi" w:hAnsiTheme="minorHAnsi" w:cstheme="minorBidi"/>
          <w:sz w:val="22"/>
          <w:szCs w:val="22"/>
        </w:rPr>
        <w:t xml:space="preserve">flagged </w:t>
      </w:r>
      <w:r w:rsidRPr="3DF951BB">
        <w:rPr>
          <w:rFonts w:asciiTheme="minorHAnsi" w:hAnsiTheme="minorHAnsi" w:cstheme="minorBidi"/>
          <w:sz w:val="22"/>
          <w:szCs w:val="22"/>
        </w:rPr>
        <w:t>to Payroll</w:t>
      </w:r>
      <w:r w:rsidR="694B7CB3" w:rsidRPr="3DF951BB">
        <w:rPr>
          <w:rFonts w:asciiTheme="minorHAnsi" w:hAnsiTheme="minorHAnsi" w:cstheme="minorBidi"/>
          <w:sz w:val="22"/>
          <w:szCs w:val="22"/>
        </w:rPr>
        <w:t xml:space="preserve"> (as it will be identified as a </w:t>
      </w:r>
      <w:r w:rsidRPr="3DF951BB">
        <w:rPr>
          <w:rFonts w:asciiTheme="minorHAnsi" w:hAnsiTheme="minorHAnsi" w:cstheme="minorBidi"/>
          <w:sz w:val="22"/>
          <w:szCs w:val="22"/>
        </w:rPr>
        <w:t>non-UK bank account</w:t>
      </w:r>
      <w:r w:rsidR="441A8331" w:rsidRPr="3DF951BB">
        <w:rPr>
          <w:rFonts w:asciiTheme="minorHAnsi" w:hAnsiTheme="minorHAnsi" w:cstheme="minorBidi"/>
          <w:sz w:val="22"/>
          <w:szCs w:val="22"/>
        </w:rPr>
        <w:t>).</w:t>
      </w:r>
    </w:p>
    <w:p w14:paraId="2DD23098" w14:textId="33474C9D" w:rsidR="36120864" w:rsidRDefault="36120864" w:rsidP="6A6645E1">
      <w:pPr>
        <w:pStyle w:val="NormalWeb"/>
        <w:shd w:val="clear" w:color="auto" w:fill="FFFFFF" w:themeFill="background1"/>
        <w:spacing w:before="0" w:beforeAutospacing="0" w:after="0" w:afterAutospacing="0"/>
        <w:jc w:val="both"/>
        <w:rPr>
          <w:rFonts w:asciiTheme="minorHAnsi" w:hAnsiTheme="minorHAnsi" w:cstheme="minorBidi"/>
          <w:sz w:val="22"/>
          <w:szCs w:val="22"/>
        </w:rPr>
      </w:pPr>
    </w:p>
    <w:p w14:paraId="2806390D" w14:textId="77777777" w:rsidR="2CE2BEB7" w:rsidRDefault="2CE2BEB7" w:rsidP="36120864">
      <w:pPr>
        <w:pStyle w:val="NormalWeb"/>
        <w:shd w:val="clear" w:color="auto" w:fill="FFFFFF" w:themeFill="background1"/>
        <w:spacing w:before="0" w:beforeAutospacing="0" w:after="0" w:afterAutospacing="0"/>
        <w:jc w:val="both"/>
        <w:rPr>
          <w:rFonts w:asciiTheme="minorHAnsi" w:hAnsiTheme="minorHAnsi" w:cstheme="minorBidi"/>
          <w:color w:val="333333"/>
          <w:sz w:val="22"/>
          <w:szCs w:val="22"/>
        </w:rPr>
      </w:pPr>
      <w:r w:rsidRPr="36120864">
        <w:rPr>
          <w:rStyle w:val="Strong"/>
          <w:rFonts w:asciiTheme="minorHAnsi" w:hAnsiTheme="minorHAnsi" w:cstheme="minorBidi"/>
          <w:color w:val="333333"/>
          <w:sz w:val="22"/>
          <w:szCs w:val="22"/>
        </w:rPr>
        <w:t>Q: What if I change my bank account or address?</w:t>
      </w:r>
    </w:p>
    <w:p w14:paraId="52F97398" w14:textId="7BE93B2C" w:rsidR="2CE2BEB7" w:rsidRDefault="2CE2BEB7" w:rsidP="36120864">
      <w:pPr>
        <w:pStyle w:val="NormalWeb"/>
        <w:shd w:val="clear" w:color="auto" w:fill="FFFFFF" w:themeFill="background1"/>
        <w:spacing w:before="0" w:beforeAutospacing="0" w:after="0" w:afterAutospacing="0"/>
        <w:jc w:val="both"/>
        <w:rPr>
          <w:rFonts w:asciiTheme="minorHAnsi" w:hAnsiTheme="minorHAnsi" w:cstheme="minorBidi"/>
          <w:color w:val="333333"/>
          <w:sz w:val="22"/>
          <w:szCs w:val="22"/>
        </w:rPr>
      </w:pPr>
      <w:r w:rsidRPr="6A6645E1">
        <w:rPr>
          <w:rFonts w:asciiTheme="minorHAnsi" w:hAnsiTheme="minorHAnsi" w:cstheme="minorBidi"/>
          <w:color w:val="333333"/>
          <w:sz w:val="22"/>
          <w:szCs w:val="22"/>
        </w:rPr>
        <w:t xml:space="preserve">A: You can update your details through your CCWS account. </w:t>
      </w:r>
      <w:r w:rsidR="40A2C5D8" w:rsidRPr="6A6645E1">
        <w:rPr>
          <w:rFonts w:asciiTheme="minorHAnsi" w:hAnsiTheme="minorHAnsi" w:cstheme="minorBidi"/>
          <w:color w:val="333333"/>
          <w:sz w:val="22"/>
          <w:szCs w:val="22"/>
        </w:rPr>
        <w:t xml:space="preserve">  Some of the tiles cannot be updated once your worker profile has been updated, so i</w:t>
      </w:r>
      <w:r w:rsidR="434AC25B" w:rsidRPr="6A6645E1">
        <w:rPr>
          <w:rFonts w:asciiTheme="minorHAnsi" w:hAnsiTheme="minorHAnsi" w:cstheme="minorBidi"/>
          <w:color w:val="333333"/>
          <w:sz w:val="22"/>
          <w:szCs w:val="22"/>
        </w:rPr>
        <w:t xml:space="preserve">f you receive this message, please contact your department who will </w:t>
      </w:r>
      <w:r w:rsidR="40A2C5D8" w:rsidRPr="6A6645E1">
        <w:rPr>
          <w:rFonts w:asciiTheme="minorHAnsi" w:hAnsiTheme="minorHAnsi" w:cstheme="minorBidi"/>
          <w:color w:val="333333"/>
          <w:sz w:val="22"/>
          <w:szCs w:val="22"/>
        </w:rPr>
        <w:t>temporarily “reject” your profile</w:t>
      </w:r>
      <w:r w:rsidR="4BEA8C98" w:rsidRPr="6A6645E1">
        <w:rPr>
          <w:rFonts w:asciiTheme="minorHAnsi" w:hAnsiTheme="minorHAnsi" w:cstheme="minorBidi"/>
          <w:color w:val="333333"/>
          <w:sz w:val="22"/>
          <w:szCs w:val="22"/>
        </w:rPr>
        <w:t xml:space="preserve">, meaning it is returned to you in an editable state, you then need to resubmit your profile for approval.  </w:t>
      </w:r>
      <w:r w:rsidR="40A2C5D8" w:rsidRPr="6A6645E1">
        <w:rPr>
          <w:rFonts w:asciiTheme="minorHAnsi" w:hAnsiTheme="minorHAnsi" w:cstheme="minorBidi"/>
          <w:color w:val="333333"/>
          <w:sz w:val="22"/>
          <w:szCs w:val="22"/>
        </w:rPr>
        <w:t xml:space="preserve">  </w:t>
      </w:r>
    </w:p>
    <w:p w14:paraId="369DFF47" w14:textId="14CEC1D6" w:rsidR="36120864" w:rsidRDefault="36120864" w:rsidP="36120864">
      <w:pPr>
        <w:pStyle w:val="NormalWeb"/>
        <w:shd w:val="clear" w:color="auto" w:fill="FFFFFF" w:themeFill="background1"/>
        <w:spacing w:before="0" w:beforeAutospacing="0" w:after="0" w:afterAutospacing="0"/>
        <w:jc w:val="both"/>
        <w:rPr>
          <w:rFonts w:asciiTheme="minorHAnsi" w:hAnsiTheme="minorHAnsi" w:cstheme="minorBidi"/>
          <w:color w:val="333333"/>
          <w:sz w:val="22"/>
          <w:szCs w:val="22"/>
        </w:rPr>
      </w:pPr>
    </w:p>
    <w:p w14:paraId="79874FB4" w14:textId="5A3D72E2" w:rsidR="21672618" w:rsidRDefault="21672618" w:rsidP="36120864">
      <w:pPr>
        <w:spacing w:after="0" w:line="240" w:lineRule="auto"/>
        <w:jc w:val="both"/>
        <w:rPr>
          <w:rFonts w:ascii="Calibri" w:eastAsia="Calibri" w:hAnsi="Calibri" w:cs="Calibri"/>
        </w:rPr>
      </w:pPr>
      <w:r w:rsidRPr="36120864">
        <w:rPr>
          <w:rFonts w:ascii="Calibri" w:eastAsia="Calibri" w:hAnsi="Calibri" w:cs="Calibri"/>
          <w:b/>
          <w:bCs/>
        </w:rPr>
        <w:t>Q. Do I need to submit a P45 for each assignment?</w:t>
      </w:r>
    </w:p>
    <w:p w14:paraId="4D2DCDB6" w14:textId="2A68FA24" w:rsidR="21672618" w:rsidRDefault="21672618" w:rsidP="6A6645E1">
      <w:pPr>
        <w:spacing w:after="0" w:line="240" w:lineRule="auto"/>
        <w:jc w:val="both"/>
        <w:rPr>
          <w:rFonts w:ascii="Calibri" w:eastAsia="Calibri" w:hAnsi="Calibri" w:cs="Calibri"/>
        </w:rPr>
      </w:pPr>
      <w:r w:rsidRPr="6A6645E1">
        <w:rPr>
          <w:rFonts w:ascii="Calibri" w:eastAsia="Calibri" w:hAnsi="Calibri" w:cs="Calibri"/>
        </w:rPr>
        <w:t xml:space="preserve">If you have a P45 please upload this into the system when you register.  </w:t>
      </w:r>
      <w:r w:rsidR="5E9A1DA2" w:rsidRPr="6A6645E1">
        <w:rPr>
          <w:rFonts w:ascii="Calibri" w:eastAsia="Calibri" w:hAnsi="Calibri" w:cs="Calibri"/>
        </w:rPr>
        <w:t xml:space="preserve">A P45 can also be added to your worker profile at a later date.  </w:t>
      </w:r>
    </w:p>
    <w:p w14:paraId="7BCB6A47" w14:textId="3D450230" w:rsidR="36120864" w:rsidRDefault="36120864" w:rsidP="36120864">
      <w:pPr>
        <w:spacing w:after="0" w:line="240" w:lineRule="auto"/>
        <w:jc w:val="both"/>
        <w:rPr>
          <w:rFonts w:ascii="Calibri" w:eastAsia="Calibri" w:hAnsi="Calibri" w:cs="Calibri"/>
          <w:b/>
          <w:bCs/>
        </w:rPr>
      </w:pPr>
    </w:p>
    <w:p w14:paraId="2451EE15" w14:textId="06876D9E" w:rsidR="21672618" w:rsidRDefault="21672618" w:rsidP="3DF951BB">
      <w:pPr>
        <w:spacing w:after="0" w:line="240" w:lineRule="auto"/>
        <w:jc w:val="both"/>
        <w:rPr>
          <w:rFonts w:ascii="Calibri" w:eastAsia="Calibri" w:hAnsi="Calibri" w:cs="Calibri"/>
          <w:b/>
          <w:bCs/>
        </w:rPr>
      </w:pPr>
      <w:r w:rsidRPr="6A6645E1">
        <w:rPr>
          <w:rFonts w:ascii="Calibri" w:eastAsia="Calibri" w:hAnsi="Calibri" w:cs="Calibri"/>
          <w:b/>
          <w:bCs/>
        </w:rPr>
        <w:t>Q. Will I be issued with a P45 at the end of each assignment?</w:t>
      </w:r>
    </w:p>
    <w:p w14:paraId="7FE332F7" w14:textId="16EED2D8" w:rsidR="3F0714E3" w:rsidRDefault="3F0714E3" w:rsidP="36120864">
      <w:pPr>
        <w:spacing w:after="0" w:line="240" w:lineRule="auto"/>
        <w:jc w:val="both"/>
        <w:rPr>
          <w:rFonts w:ascii="Calibri" w:eastAsia="Calibri" w:hAnsi="Calibri" w:cs="Calibri"/>
        </w:rPr>
      </w:pPr>
      <w:r w:rsidRPr="6A6645E1">
        <w:rPr>
          <w:rFonts w:ascii="Calibri" w:eastAsia="Calibri" w:hAnsi="Calibri" w:cs="Calibri"/>
        </w:rPr>
        <w:t xml:space="preserve">You </w:t>
      </w:r>
      <w:r w:rsidR="21672618" w:rsidRPr="6A6645E1">
        <w:rPr>
          <w:rFonts w:ascii="Calibri" w:eastAsia="Calibri" w:hAnsi="Calibri" w:cs="Calibri"/>
        </w:rPr>
        <w:t>should be issued with a P45</w:t>
      </w:r>
      <w:r w:rsidR="4118BEE0" w:rsidRPr="6A6645E1">
        <w:rPr>
          <w:rFonts w:ascii="Calibri" w:eastAsia="Calibri" w:hAnsi="Calibri" w:cs="Calibri"/>
        </w:rPr>
        <w:t xml:space="preserve"> when you have completed all of your assignments and are flagged as a “leaver” on CCWS.  This will also happen if you have no</w:t>
      </w:r>
      <w:r w:rsidR="005B7A7F">
        <w:rPr>
          <w:rFonts w:ascii="Calibri" w:eastAsia="Calibri" w:hAnsi="Calibri" w:cs="Calibri"/>
        </w:rPr>
        <w:t>t</w:t>
      </w:r>
      <w:r w:rsidR="4118BEE0" w:rsidRPr="6A6645E1">
        <w:rPr>
          <w:rFonts w:ascii="Calibri" w:eastAsia="Calibri" w:hAnsi="Calibri" w:cs="Calibri"/>
        </w:rPr>
        <w:t xml:space="preserve"> done any work for 12 weeks, or been booked for any future work at the University, due to a</w:t>
      </w:r>
      <w:r w:rsidR="11E902FA" w:rsidRPr="6A6645E1">
        <w:rPr>
          <w:rFonts w:ascii="Calibri" w:eastAsia="Calibri" w:hAnsi="Calibri" w:cs="Calibri"/>
        </w:rPr>
        <w:t xml:space="preserve">uto-enrolment regulations.  Your profile can be reactivated if you return to complete further work.  </w:t>
      </w:r>
    </w:p>
    <w:p w14:paraId="083C2839" w14:textId="43DC2C50" w:rsidR="36120864" w:rsidRDefault="36120864" w:rsidP="36120864">
      <w:pPr>
        <w:pStyle w:val="NormalWeb"/>
        <w:shd w:val="clear" w:color="auto" w:fill="FFFFFF" w:themeFill="background1"/>
        <w:spacing w:before="0" w:beforeAutospacing="0" w:after="0" w:afterAutospacing="0"/>
        <w:jc w:val="both"/>
        <w:rPr>
          <w:rFonts w:asciiTheme="minorHAnsi" w:hAnsiTheme="minorHAnsi" w:cstheme="minorBidi"/>
          <w:color w:val="333333"/>
          <w:sz w:val="22"/>
          <w:szCs w:val="22"/>
        </w:rPr>
      </w:pPr>
    </w:p>
    <w:p w14:paraId="304070FF" w14:textId="2E4DC459" w:rsidR="2CE2BEB7" w:rsidRDefault="2CE2BEB7" w:rsidP="36120864">
      <w:pPr>
        <w:pStyle w:val="NormalWeb"/>
        <w:shd w:val="clear" w:color="auto" w:fill="FFFFFF" w:themeFill="background1"/>
        <w:spacing w:before="0" w:beforeAutospacing="0" w:after="0" w:afterAutospacing="0"/>
        <w:jc w:val="both"/>
        <w:rPr>
          <w:rFonts w:asciiTheme="minorHAnsi" w:hAnsiTheme="minorHAnsi" w:cstheme="minorBidi"/>
          <w:color w:val="333333"/>
          <w:sz w:val="22"/>
          <w:szCs w:val="22"/>
        </w:rPr>
      </w:pPr>
      <w:r w:rsidRPr="6A6645E1">
        <w:rPr>
          <w:rStyle w:val="Strong"/>
          <w:rFonts w:asciiTheme="minorHAnsi" w:hAnsiTheme="minorHAnsi" w:cstheme="minorBidi"/>
          <w:color w:val="333333"/>
          <w:sz w:val="22"/>
          <w:szCs w:val="22"/>
        </w:rPr>
        <w:t xml:space="preserve">Q: Will my </w:t>
      </w:r>
      <w:r w:rsidR="58A98046" w:rsidRPr="6A6645E1">
        <w:rPr>
          <w:rStyle w:val="Strong"/>
          <w:rFonts w:asciiTheme="minorHAnsi" w:hAnsiTheme="minorHAnsi" w:cstheme="minorBidi"/>
          <w:color w:val="333333"/>
          <w:sz w:val="22"/>
          <w:szCs w:val="22"/>
        </w:rPr>
        <w:t>timesheet</w:t>
      </w:r>
      <w:r w:rsidRPr="6A6645E1">
        <w:rPr>
          <w:rStyle w:val="Strong"/>
          <w:rFonts w:asciiTheme="minorHAnsi" w:hAnsiTheme="minorHAnsi" w:cstheme="minorBidi"/>
          <w:color w:val="333333"/>
          <w:sz w:val="22"/>
          <w:szCs w:val="22"/>
        </w:rPr>
        <w:t xml:space="preserve"> </w:t>
      </w:r>
      <w:r w:rsidR="37312596" w:rsidRPr="6A6645E1">
        <w:rPr>
          <w:rStyle w:val="Strong"/>
          <w:rFonts w:asciiTheme="minorHAnsi" w:hAnsiTheme="minorHAnsi" w:cstheme="minorBidi"/>
          <w:color w:val="333333"/>
          <w:sz w:val="22"/>
          <w:szCs w:val="22"/>
        </w:rPr>
        <w:t xml:space="preserve">be </w:t>
      </w:r>
      <w:r w:rsidRPr="6A6645E1">
        <w:rPr>
          <w:rStyle w:val="Strong"/>
          <w:rFonts w:asciiTheme="minorHAnsi" w:hAnsiTheme="minorHAnsi" w:cstheme="minorBidi"/>
          <w:color w:val="333333"/>
          <w:sz w:val="22"/>
          <w:szCs w:val="22"/>
        </w:rPr>
        <w:t>submitted in advance of the hours being worked?</w:t>
      </w:r>
    </w:p>
    <w:p w14:paraId="2684F182" w14:textId="77777777" w:rsidR="2CE2BEB7" w:rsidRDefault="2CE2BEB7" w:rsidP="36120864">
      <w:pPr>
        <w:pStyle w:val="NormalWeb"/>
        <w:shd w:val="clear" w:color="auto" w:fill="FFFFFF" w:themeFill="background1"/>
        <w:spacing w:before="0" w:beforeAutospacing="0" w:after="0" w:afterAutospacing="0"/>
        <w:jc w:val="both"/>
        <w:rPr>
          <w:rFonts w:asciiTheme="minorHAnsi" w:hAnsiTheme="minorHAnsi" w:cstheme="minorBidi"/>
          <w:color w:val="333333"/>
          <w:sz w:val="22"/>
          <w:szCs w:val="22"/>
        </w:rPr>
      </w:pPr>
      <w:r w:rsidRPr="36120864">
        <w:rPr>
          <w:rFonts w:asciiTheme="minorHAnsi" w:hAnsiTheme="minorHAnsi" w:cstheme="minorBidi"/>
          <w:color w:val="333333"/>
          <w:sz w:val="22"/>
          <w:szCs w:val="22"/>
        </w:rPr>
        <w:t>A: No, there is no mechanism in CCWS to allow you to claim for work that has not yet occurred. </w:t>
      </w:r>
    </w:p>
    <w:p w14:paraId="683EC699" w14:textId="71DE00C3" w:rsidR="36120864" w:rsidRDefault="36120864" w:rsidP="36120864">
      <w:pPr>
        <w:pStyle w:val="NormalWeb"/>
        <w:shd w:val="clear" w:color="auto" w:fill="FFFFFF" w:themeFill="background1"/>
        <w:spacing w:before="0" w:beforeAutospacing="0" w:after="0" w:afterAutospacing="0"/>
        <w:jc w:val="both"/>
        <w:rPr>
          <w:rFonts w:asciiTheme="minorHAnsi" w:hAnsiTheme="minorHAnsi" w:cstheme="minorBidi"/>
          <w:color w:val="333333"/>
          <w:sz w:val="22"/>
          <w:szCs w:val="22"/>
        </w:rPr>
      </w:pPr>
    </w:p>
    <w:p w14:paraId="34AFC686" w14:textId="77777777" w:rsidR="2CE2BEB7" w:rsidRDefault="2CE2BEB7" w:rsidP="36120864">
      <w:pPr>
        <w:pStyle w:val="NormalWeb"/>
        <w:shd w:val="clear" w:color="auto" w:fill="FFFFFF" w:themeFill="background1"/>
        <w:spacing w:before="0" w:beforeAutospacing="0" w:after="0" w:afterAutospacing="0"/>
        <w:jc w:val="both"/>
        <w:rPr>
          <w:rFonts w:asciiTheme="minorHAnsi" w:hAnsiTheme="minorHAnsi" w:cstheme="minorBidi"/>
          <w:color w:val="333333"/>
          <w:sz w:val="22"/>
          <w:szCs w:val="22"/>
        </w:rPr>
      </w:pPr>
      <w:r w:rsidRPr="36120864">
        <w:rPr>
          <w:rStyle w:val="Strong"/>
          <w:rFonts w:asciiTheme="minorHAnsi" w:hAnsiTheme="minorHAnsi" w:cstheme="minorBidi"/>
          <w:color w:val="333333"/>
          <w:sz w:val="22"/>
          <w:szCs w:val="22"/>
        </w:rPr>
        <w:t>Q: I haven’t got the facilities to scan my receipts for expenses claims and don’t have a smartphone or other device to take a photo of them.</w:t>
      </w:r>
    </w:p>
    <w:p w14:paraId="246A1D3B" w14:textId="4CD43DC9" w:rsidR="2CE2BEB7" w:rsidRDefault="2CE2BEB7" w:rsidP="36120864">
      <w:pPr>
        <w:pStyle w:val="NormalWeb"/>
        <w:shd w:val="clear" w:color="auto" w:fill="FFFFFF" w:themeFill="background1"/>
        <w:spacing w:before="0" w:beforeAutospacing="0" w:after="0" w:afterAutospacing="0"/>
        <w:jc w:val="both"/>
        <w:rPr>
          <w:rFonts w:asciiTheme="minorHAnsi" w:hAnsiTheme="minorHAnsi" w:cstheme="minorBidi"/>
          <w:color w:val="333333"/>
          <w:sz w:val="22"/>
          <w:szCs w:val="22"/>
        </w:rPr>
      </w:pPr>
      <w:r w:rsidRPr="36120864">
        <w:rPr>
          <w:rFonts w:asciiTheme="minorHAnsi" w:hAnsiTheme="minorHAnsi" w:cstheme="minorBidi"/>
          <w:color w:val="333333"/>
          <w:sz w:val="22"/>
          <w:szCs w:val="22"/>
        </w:rPr>
        <w:t>A: Please contact the department you did the work for - they may be able to scan the receipts for you and return the images for you to use when completing the form.  </w:t>
      </w:r>
    </w:p>
    <w:p w14:paraId="1F9F3BD5" w14:textId="05E7437A" w:rsidR="36120864" w:rsidRDefault="36120864" w:rsidP="36120864">
      <w:pPr>
        <w:pStyle w:val="NormalWeb"/>
        <w:shd w:val="clear" w:color="auto" w:fill="FFFFFF" w:themeFill="background1"/>
        <w:spacing w:before="0" w:beforeAutospacing="0" w:after="0" w:afterAutospacing="0"/>
        <w:jc w:val="both"/>
        <w:rPr>
          <w:rFonts w:asciiTheme="minorHAnsi" w:hAnsiTheme="minorHAnsi" w:cstheme="minorBidi"/>
          <w:color w:val="333333"/>
          <w:sz w:val="22"/>
          <w:szCs w:val="22"/>
        </w:rPr>
      </w:pPr>
    </w:p>
    <w:p w14:paraId="5B89AD63" w14:textId="77777777" w:rsidR="2CE2BEB7" w:rsidRDefault="2CE2BEB7" w:rsidP="36120864">
      <w:pPr>
        <w:pStyle w:val="NormalWeb"/>
        <w:shd w:val="clear" w:color="auto" w:fill="FFFFFF" w:themeFill="background1"/>
        <w:spacing w:before="0" w:beforeAutospacing="0" w:after="0" w:afterAutospacing="0"/>
        <w:jc w:val="both"/>
        <w:rPr>
          <w:rFonts w:asciiTheme="minorHAnsi" w:hAnsiTheme="minorHAnsi" w:cstheme="minorBidi"/>
          <w:color w:val="333333"/>
          <w:sz w:val="22"/>
          <w:szCs w:val="22"/>
        </w:rPr>
      </w:pPr>
      <w:r w:rsidRPr="36120864">
        <w:rPr>
          <w:rStyle w:val="Strong"/>
          <w:rFonts w:asciiTheme="minorHAnsi" w:hAnsiTheme="minorHAnsi" w:cstheme="minorBidi"/>
          <w:color w:val="333333"/>
          <w:sz w:val="22"/>
          <w:szCs w:val="22"/>
        </w:rPr>
        <w:t>Q: I have a query about my Tax / NI deduction. Who should I contact?</w:t>
      </w:r>
    </w:p>
    <w:p w14:paraId="56ED74FC" w14:textId="0352F9ED" w:rsidR="2CE2BEB7" w:rsidRDefault="2CE2BEB7" w:rsidP="36120864">
      <w:pPr>
        <w:pStyle w:val="NormalWeb"/>
        <w:shd w:val="clear" w:color="auto" w:fill="FFFFFF" w:themeFill="background1"/>
        <w:spacing w:before="0" w:beforeAutospacing="0" w:after="0" w:afterAutospacing="0"/>
        <w:jc w:val="both"/>
        <w:rPr>
          <w:rFonts w:asciiTheme="minorHAnsi" w:hAnsiTheme="minorHAnsi" w:cstheme="minorBidi"/>
          <w:color w:val="333333"/>
          <w:sz w:val="22"/>
          <w:szCs w:val="22"/>
        </w:rPr>
      </w:pPr>
      <w:r w:rsidRPr="6A6645E1">
        <w:rPr>
          <w:rFonts w:asciiTheme="minorHAnsi" w:hAnsiTheme="minorHAnsi" w:cstheme="minorBidi"/>
          <w:color w:val="333333"/>
          <w:sz w:val="22"/>
          <w:szCs w:val="22"/>
        </w:rPr>
        <w:t xml:space="preserve">A: Please contact the </w:t>
      </w:r>
      <w:r w:rsidR="005B7A7F">
        <w:rPr>
          <w:rFonts w:asciiTheme="minorHAnsi" w:hAnsiTheme="minorHAnsi" w:cstheme="minorBidi"/>
          <w:color w:val="333333"/>
          <w:sz w:val="22"/>
          <w:szCs w:val="22"/>
        </w:rPr>
        <w:t xml:space="preserve">Payroll team at </w:t>
      </w:r>
      <w:hyperlink r:id="rId14" w:history="1">
        <w:r w:rsidR="005B7A7F" w:rsidRPr="006F214C">
          <w:rPr>
            <w:rStyle w:val="Hyperlink"/>
            <w:rFonts w:asciiTheme="minorHAnsi" w:hAnsiTheme="minorHAnsi" w:cstheme="minorBidi"/>
            <w:sz w:val="22"/>
            <w:szCs w:val="22"/>
          </w:rPr>
          <w:t>payroll.enquiries@admin.cam.ac.uk</w:t>
        </w:r>
      </w:hyperlink>
      <w:r w:rsidR="005B7A7F">
        <w:rPr>
          <w:rFonts w:asciiTheme="minorHAnsi" w:hAnsiTheme="minorHAnsi" w:cstheme="minorBidi"/>
          <w:color w:val="333333"/>
          <w:sz w:val="22"/>
          <w:szCs w:val="22"/>
        </w:rPr>
        <w:t xml:space="preserve"> </w:t>
      </w:r>
    </w:p>
    <w:p w14:paraId="76A8212E" w14:textId="118CE824" w:rsidR="6A6645E1" w:rsidRDefault="6A6645E1" w:rsidP="6A6645E1">
      <w:pPr>
        <w:pStyle w:val="NormalWeb"/>
        <w:shd w:val="clear" w:color="auto" w:fill="FFFFFF" w:themeFill="background1"/>
        <w:spacing w:before="0" w:beforeAutospacing="0" w:after="0" w:afterAutospacing="0"/>
        <w:jc w:val="both"/>
        <w:rPr>
          <w:rFonts w:asciiTheme="minorHAnsi" w:hAnsiTheme="minorHAnsi" w:cstheme="minorBidi"/>
          <w:color w:val="333333"/>
          <w:sz w:val="22"/>
          <w:szCs w:val="22"/>
        </w:rPr>
      </w:pPr>
    </w:p>
    <w:p w14:paraId="3BE1B239" w14:textId="73D3E3A6" w:rsidR="10E7CF14" w:rsidRDefault="10E7CF14" w:rsidP="6A6645E1">
      <w:pPr>
        <w:pStyle w:val="NormalWeb"/>
        <w:shd w:val="clear" w:color="auto" w:fill="FFFFFF" w:themeFill="background1"/>
        <w:spacing w:before="0" w:beforeAutospacing="0" w:after="0" w:afterAutospacing="0"/>
        <w:jc w:val="both"/>
        <w:rPr>
          <w:rFonts w:asciiTheme="minorHAnsi" w:hAnsiTheme="minorHAnsi" w:cstheme="minorBidi"/>
          <w:color w:val="333333"/>
          <w:sz w:val="22"/>
          <w:szCs w:val="22"/>
        </w:rPr>
      </w:pPr>
      <w:r w:rsidRPr="6A6645E1">
        <w:rPr>
          <w:rFonts w:asciiTheme="minorHAnsi" w:hAnsiTheme="minorHAnsi" w:cstheme="minorBidi"/>
          <w:b/>
          <w:bCs/>
          <w:color w:val="333333"/>
          <w:sz w:val="22"/>
          <w:szCs w:val="22"/>
        </w:rPr>
        <w:lastRenderedPageBreak/>
        <w:t>Q. I have been receiving emails about auto-enrolment, are these spam</w:t>
      </w:r>
      <w:r w:rsidRPr="6A6645E1">
        <w:rPr>
          <w:rFonts w:asciiTheme="minorHAnsi" w:hAnsiTheme="minorHAnsi" w:cstheme="minorBidi"/>
          <w:color w:val="333333"/>
          <w:sz w:val="22"/>
          <w:szCs w:val="22"/>
        </w:rPr>
        <w:t>?</w:t>
      </w:r>
    </w:p>
    <w:p w14:paraId="52F14D4C" w14:textId="26B4C434" w:rsidR="10E7CF14" w:rsidRDefault="10E7CF14" w:rsidP="6A6645E1">
      <w:pPr>
        <w:pStyle w:val="NormalWeb"/>
        <w:spacing w:after="150" w:afterAutospacing="0"/>
        <w:jc w:val="both"/>
        <w:rPr>
          <w:rFonts w:asciiTheme="minorHAnsi" w:eastAsiaTheme="minorEastAsia" w:hAnsiTheme="minorHAnsi" w:cstheme="minorBidi"/>
          <w:color w:val="000000" w:themeColor="text1"/>
          <w:sz w:val="22"/>
          <w:szCs w:val="22"/>
        </w:rPr>
      </w:pPr>
      <w:r w:rsidRPr="6A6645E1">
        <w:rPr>
          <w:rFonts w:asciiTheme="minorHAnsi" w:eastAsiaTheme="minorEastAsia" w:hAnsiTheme="minorHAnsi" w:cstheme="minorBidi"/>
          <w:color w:val="000000" w:themeColor="text1"/>
          <w:sz w:val="22"/>
          <w:szCs w:val="22"/>
        </w:rPr>
        <w:t>If you are engaged through the University’s Temporary Employment Service (TES), are a Playworker or have a ‘worker’ agreement with the University, you are eligible for the University’s auto-enrolment pension scheme</w:t>
      </w:r>
      <w:r w:rsidRPr="6A6645E1">
        <w:rPr>
          <w:rFonts w:asciiTheme="minorHAnsi" w:eastAsiaTheme="minorEastAsia" w:hAnsiTheme="minorHAnsi" w:cstheme="minorBidi"/>
          <w:color w:val="D13438"/>
          <w:sz w:val="22"/>
          <w:szCs w:val="22"/>
          <w:u w:val="single"/>
        </w:rPr>
        <w:t>,</w:t>
      </w:r>
      <w:r w:rsidRPr="6A6645E1">
        <w:rPr>
          <w:rFonts w:asciiTheme="minorHAnsi" w:eastAsiaTheme="minorEastAsia" w:hAnsiTheme="minorHAnsi" w:cstheme="minorBidi"/>
          <w:color w:val="000000" w:themeColor="text1"/>
          <w:sz w:val="22"/>
          <w:szCs w:val="22"/>
        </w:rPr>
        <w:t xml:space="preserve"> the Universities and Colleges Retirement Savings Scheme (UCRSS). </w:t>
      </w:r>
    </w:p>
    <w:p w14:paraId="52927BB9" w14:textId="2CD9809A" w:rsidR="10E7CF14" w:rsidRDefault="10E7CF14" w:rsidP="6A6645E1">
      <w:pPr>
        <w:pStyle w:val="NormalWeb"/>
        <w:spacing w:after="150" w:afterAutospacing="0"/>
        <w:jc w:val="both"/>
        <w:rPr>
          <w:rFonts w:asciiTheme="minorHAnsi" w:eastAsiaTheme="minorEastAsia" w:hAnsiTheme="minorHAnsi" w:cstheme="minorBidi"/>
          <w:color w:val="000000" w:themeColor="text1"/>
          <w:sz w:val="22"/>
          <w:szCs w:val="22"/>
        </w:rPr>
      </w:pPr>
      <w:r w:rsidRPr="6A6645E1">
        <w:rPr>
          <w:rFonts w:asciiTheme="minorHAnsi" w:eastAsiaTheme="minorEastAsia" w:hAnsiTheme="minorHAnsi" w:cstheme="minorBidi"/>
          <w:color w:val="000000" w:themeColor="text1"/>
          <w:sz w:val="22"/>
          <w:szCs w:val="22"/>
        </w:rPr>
        <w:t xml:space="preserve">Aviva administers the scheme on behalf of Mercer. You can find out more information within the UCRSS member guide, </w:t>
      </w:r>
      <w:hyperlink r:id="rId15">
        <w:r w:rsidRPr="6A6645E1">
          <w:rPr>
            <w:rStyle w:val="Hyperlink"/>
            <w:rFonts w:asciiTheme="minorHAnsi" w:eastAsiaTheme="minorEastAsia" w:hAnsiTheme="minorHAnsi" w:cstheme="minorBidi"/>
            <w:sz w:val="22"/>
            <w:szCs w:val="22"/>
          </w:rPr>
          <w:t>https://library.aviva.com/ngs500h2.pdf</w:t>
        </w:r>
      </w:hyperlink>
      <w:r w:rsidRPr="6A6645E1">
        <w:rPr>
          <w:rFonts w:asciiTheme="minorHAnsi" w:eastAsiaTheme="minorEastAsia" w:hAnsiTheme="minorHAnsi" w:cstheme="minorBidi"/>
          <w:color w:val="D13438"/>
          <w:sz w:val="22"/>
          <w:szCs w:val="22"/>
          <w:u w:val="single"/>
        </w:rPr>
        <w:t>.</w:t>
      </w:r>
    </w:p>
    <w:p w14:paraId="1D7D6B1F" w14:textId="765E4DD6" w:rsidR="10E7CF14" w:rsidRDefault="10E7CF14" w:rsidP="6A6645E1">
      <w:pPr>
        <w:pStyle w:val="NormalWeb"/>
        <w:spacing w:before="0" w:beforeAutospacing="0" w:after="0" w:afterAutospacing="0"/>
        <w:jc w:val="both"/>
        <w:rPr>
          <w:rFonts w:ascii="Calibri" w:eastAsia="Calibri" w:hAnsi="Calibri" w:cs="Calibri"/>
          <w:sz w:val="22"/>
          <w:szCs w:val="22"/>
        </w:rPr>
      </w:pPr>
      <w:r w:rsidRPr="6A6645E1">
        <w:rPr>
          <w:rFonts w:ascii="Calibri" w:eastAsia="Calibri" w:hAnsi="Calibri" w:cs="Calibri"/>
          <w:sz w:val="22"/>
          <w:szCs w:val="22"/>
        </w:rPr>
        <w:t>Aviva will email you details about the scheme and what to do should you not wish to be enrolled. Some emails may require you to take action. Please do not dismiss them as spam</w:t>
      </w:r>
    </w:p>
    <w:p w14:paraId="6A16C24F" w14:textId="77777777" w:rsidR="00695850" w:rsidRDefault="00695850" w:rsidP="6A6645E1">
      <w:pPr>
        <w:pStyle w:val="NormalWeb"/>
        <w:spacing w:before="0" w:beforeAutospacing="0" w:after="0" w:afterAutospacing="0"/>
        <w:jc w:val="both"/>
        <w:rPr>
          <w:rFonts w:ascii="Calibri" w:eastAsia="Calibri" w:hAnsi="Calibri" w:cs="Calibri"/>
          <w:sz w:val="22"/>
          <w:szCs w:val="22"/>
        </w:rPr>
      </w:pPr>
    </w:p>
    <w:p w14:paraId="655E4C27" w14:textId="2263584F" w:rsidR="36120864" w:rsidRDefault="36120864" w:rsidP="36120864">
      <w:pPr>
        <w:pStyle w:val="NormalWeb"/>
        <w:shd w:val="clear" w:color="auto" w:fill="FFFFFF" w:themeFill="background1"/>
        <w:spacing w:before="0" w:beforeAutospacing="0" w:after="0" w:afterAutospacing="0"/>
        <w:jc w:val="both"/>
        <w:rPr>
          <w:rFonts w:asciiTheme="minorHAnsi" w:hAnsiTheme="minorHAnsi" w:cstheme="minorBidi"/>
          <w:color w:val="333333"/>
          <w:sz w:val="22"/>
          <w:szCs w:val="22"/>
        </w:rPr>
      </w:pPr>
    </w:p>
    <w:p w14:paraId="42216203" w14:textId="40DA2854" w:rsidR="36120864" w:rsidRDefault="36120864" w:rsidP="36120864">
      <w:pPr>
        <w:shd w:val="clear" w:color="auto" w:fill="FFFFFF" w:themeFill="background1"/>
        <w:jc w:val="both"/>
        <w:rPr>
          <w:b/>
          <w:bCs/>
          <w:color w:val="333333"/>
        </w:rPr>
      </w:pPr>
    </w:p>
    <w:sectPr w:rsidR="361208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B378F" w14:textId="77777777" w:rsidR="00EE71C6" w:rsidRDefault="00EE71C6" w:rsidP="00641B5B">
      <w:pPr>
        <w:spacing w:after="0" w:line="240" w:lineRule="auto"/>
      </w:pPr>
      <w:r>
        <w:separator/>
      </w:r>
    </w:p>
  </w:endnote>
  <w:endnote w:type="continuationSeparator" w:id="0">
    <w:p w14:paraId="6A05A809" w14:textId="77777777" w:rsidR="00EE71C6" w:rsidRDefault="00EE71C6" w:rsidP="0064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BBE3" w14:textId="77777777" w:rsidR="00EE71C6" w:rsidRDefault="00EE71C6" w:rsidP="00641B5B">
      <w:pPr>
        <w:spacing w:after="0" w:line="240" w:lineRule="auto"/>
      </w:pPr>
      <w:r>
        <w:separator/>
      </w:r>
    </w:p>
  </w:footnote>
  <w:footnote w:type="continuationSeparator" w:id="0">
    <w:p w14:paraId="41C8F396" w14:textId="77777777" w:rsidR="00EE71C6" w:rsidRDefault="00EE71C6" w:rsidP="00641B5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CE28"/>
    <w:multiLevelType w:val="hybridMultilevel"/>
    <w:tmpl w:val="A4C8F91C"/>
    <w:lvl w:ilvl="0" w:tplc="46EE7D7A">
      <w:start w:val="1"/>
      <w:numFmt w:val="decimal"/>
      <w:lvlText w:val="%1."/>
      <w:lvlJc w:val="left"/>
      <w:pPr>
        <w:ind w:left="720" w:hanging="360"/>
      </w:pPr>
    </w:lvl>
    <w:lvl w:ilvl="1" w:tplc="566E5102">
      <w:start w:val="1"/>
      <w:numFmt w:val="lowerLetter"/>
      <w:lvlText w:val="%2."/>
      <w:lvlJc w:val="left"/>
      <w:pPr>
        <w:ind w:left="1440" w:hanging="360"/>
      </w:pPr>
    </w:lvl>
    <w:lvl w:ilvl="2" w:tplc="473EAD16">
      <w:start w:val="1"/>
      <w:numFmt w:val="lowerRoman"/>
      <w:lvlText w:val="%3."/>
      <w:lvlJc w:val="right"/>
      <w:pPr>
        <w:ind w:left="2160" w:hanging="180"/>
      </w:pPr>
    </w:lvl>
    <w:lvl w:ilvl="3" w:tplc="C53E92C2">
      <w:start w:val="1"/>
      <w:numFmt w:val="decimal"/>
      <w:lvlText w:val="%4."/>
      <w:lvlJc w:val="left"/>
      <w:pPr>
        <w:ind w:left="2880" w:hanging="360"/>
      </w:pPr>
    </w:lvl>
    <w:lvl w:ilvl="4" w:tplc="C4766B64">
      <w:start w:val="1"/>
      <w:numFmt w:val="lowerLetter"/>
      <w:lvlText w:val="%5."/>
      <w:lvlJc w:val="left"/>
      <w:pPr>
        <w:ind w:left="3600" w:hanging="360"/>
      </w:pPr>
    </w:lvl>
    <w:lvl w:ilvl="5" w:tplc="3B9EABBA">
      <w:start w:val="1"/>
      <w:numFmt w:val="lowerRoman"/>
      <w:lvlText w:val="%6."/>
      <w:lvlJc w:val="right"/>
      <w:pPr>
        <w:ind w:left="4320" w:hanging="180"/>
      </w:pPr>
    </w:lvl>
    <w:lvl w:ilvl="6" w:tplc="AFDE4734">
      <w:start w:val="1"/>
      <w:numFmt w:val="decimal"/>
      <w:lvlText w:val="%7."/>
      <w:lvlJc w:val="left"/>
      <w:pPr>
        <w:ind w:left="5040" w:hanging="360"/>
      </w:pPr>
    </w:lvl>
    <w:lvl w:ilvl="7" w:tplc="29FC1A66">
      <w:start w:val="1"/>
      <w:numFmt w:val="lowerLetter"/>
      <w:lvlText w:val="%8."/>
      <w:lvlJc w:val="left"/>
      <w:pPr>
        <w:ind w:left="5760" w:hanging="360"/>
      </w:pPr>
    </w:lvl>
    <w:lvl w:ilvl="8" w:tplc="26669A18">
      <w:start w:val="1"/>
      <w:numFmt w:val="lowerRoman"/>
      <w:lvlText w:val="%9."/>
      <w:lvlJc w:val="right"/>
      <w:pPr>
        <w:ind w:left="6480" w:hanging="180"/>
      </w:pPr>
    </w:lvl>
  </w:abstractNum>
  <w:abstractNum w:abstractNumId="1" w15:restartNumberingAfterBreak="0">
    <w:nsid w:val="3A976714"/>
    <w:multiLevelType w:val="hybridMultilevel"/>
    <w:tmpl w:val="288CFB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D65C9D"/>
    <w:multiLevelType w:val="hybridMultilevel"/>
    <w:tmpl w:val="7A78CB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CD2A7E"/>
    <w:multiLevelType w:val="hybridMultilevel"/>
    <w:tmpl w:val="112AB4E8"/>
    <w:lvl w:ilvl="0" w:tplc="08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832725983">
    <w:abstractNumId w:val="0"/>
  </w:num>
  <w:num w:numId="2" w16cid:durableId="14698157">
    <w:abstractNumId w:val="1"/>
  </w:num>
  <w:num w:numId="3" w16cid:durableId="1477724095">
    <w:abstractNumId w:val="3"/>
  </w:num>
  <w:num w:numId="4" w16cid:durableId="874776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79C"/>
    <w:rsid w:val="0008759E"/>
    <w:rsid w:val="00103245"/>
    <w:rsid w:val="00124152"/>
    <w:rsid w:val="00160B97"/>
    <w:rsid w:val="0019079C"/>
    <w:rsid w:val="0022290F"/>
    <w:rsid w:val="002E4918"/>
    <w:rsid w:val="00355C96"/>
    <w:rsid w:val="003578D5"/>
    <w:rsid w:val="00377979"/>
    <w:rsid w:val="003F2E2D"/>
    <w:rsid w:val="003F502F"/>
    <w:rsid w:val="005242B9"/>
    <w:rsid w:val="00580AD0"/>
    <w:rsid w:val="005B6596"/>
    <w:rsid w:val="005B7A7F"/>
    <w:rsid w:val="005D059C"/>
    <w:rsid w:val="005D2D46"/>
    <w:rsid w:val="00613722"/>
    <w:rsid w:val="00641B5B"/>
    <w:rsid w:val="0065525C"/>
    <w:rsid w:val="00695850"/>
    <w:rsid w:val="00805B7D"/>
    <w:rsid w:val="008575C4"/>
    <w:rsid w:val="0090084E"/>
    <w:rsid w:val="009F310C"/>
    <w:rsid w:val="00BC324F"/>
    <w:rsid w:val="00C05EEE"/>
    <w:rsid w:val="00C367B6"/>
    <w:rsid w:val="00C61BA0"/>
    <w:rsid w:val="00D80808"/>
    <w:rsid w:val="00DD5FD0"/>
    <w:rsid w:val="00E0219F"/>
    <w:rsid w:val="00E05485"/>
    <w:rsid w:val="00EE71C6"/>
    <w:rsid w:val="010D66BA"/>
    <w:rsid w:val="021719C1"/>
    <w:rsid w:val="02A276ED"/>
    <w:rsid w:val="02DB40EC"/>
    <w:rsid w:val="03024514"/>
    <w:rsid w:val="030672FB"/>
    <w:rsid w:val="03BFBEC9"/>
    <w:rsid w:val="03DAB406"/>
    <w:rsid w:val="04129079"/>
    <w:rsid w:val="0515BC4E"/>
    <w:rsid w:val="067A4D5D"/>
    <w:rsid w:val="06B18CAF"/>
    <w:rsid w:val="06C8C616"/>
    <w:rsid w:val="08DFF1A2"/>
    <w:rsid w:val="08FF5042"/>
    <w:rsid w:val="091C650C"/>
    <w:rsid w:val="097EFBB3"/>
    <w:rsid w:val="0A496E51"/>
    <w:rsid w:val="0AD944E3"/>
    <w:rsid w:val="0B451E10"/>
    <w:rsid w:val="0B84FDD2"/>
    <w:rsid w:val="0BFF54BD"/>
    <w:rsid w:val="0F095F19"/>
    <w:rsid w:val="0F5A5739"/>
    <w:rsid w:val="0F6E91C6"/>
    <w:rsid w:val="0FC7B74C"/>
    <w:rsid w:val="10E6C23C"/>
    <w:rsid w:val="10E6DDC3"/>
    <w:rsid w:val="10E7CF14"/>
    <w:rsid w:val="110A6227"/>
    <w:rsid w:val="11124FAD"/>
    <w:rsid w:val="1138A32D"/>
    <w:rsid w:val="117953F3"/>
    <w:rsid w:val="1197480F"/>
    <w:rsid w:val="11CB2EB9"/>
    <w:rsid w:val="11E902FA"/>
    <w:rsid w:val="11F43F56"/>
    <w:rsid w:val="12F4DCFE"/>
    <w:rsid w:val="1399F57B"/>
    <w:rsid w:val="151BF7D8"/>
    <w:rsid w:val="155B2AFF"/>
    <w:rsid w:val="15F0B4EB"/>
    <w:rsid w:val="169E9FDC"/>
    <w:rsid w:val="1779A3AB"/>
    <w:rsid w:val="178C854C"/>
    <w:rsid w:val="179FA87B"/>
    <w:rsid w:val="1856B37F"/>
    <w:rsid w:val="1877312B"/>
    <w:rsid w:val="191D6192"/>
    <w:rsid w:val="19F00EA2"/>
    <w:rsid w:val="1A70702E"/>
    <w:rsid w:val="1A9DFCC6"/>
    <w:rsid w:val="1AABA9BF"/>
    <w:rsid w:val="1AE32BEE"/>
    <w:rsid w:val="1AF3142E"/>
    <w:rsid w:val="1B79AE86"/>
    <w:rsid w:val="1B8BDF03"/>
    <w:rsid w:val="1B9DA71E"/>
    <w:rsid w:val="1C00FC6A"/>
    <w:rsid w:val="1C0C408F"/>
    <w:rsid w:val="1D7564BE"/>
    <w:rsid w:val="1DE8E52F"/>
    <w:rsid w:val="1EC18787"/>
    <w:rsid w:val="210FBD19"/>
    <w:rsid w:val="21672618"/>
    <w:rsid w:val="22C443D8"/>
    <w:rsid w:val="2418A15A"/>
    <w:rsid w:val="2488416D"/>
    <w:rsid w:val="250AE296"/>
    <w:rsid w:val="25203BE6"/>
    <w:rsid w:val="253AAECF"/>
    <w:rsid w:val="25D02E86"/>
    <w:rsid w:val="275D30CB"/>
    <w:rsid w:val="277AED8C"/>
    <w:rsid w:val="2797B4FB"/>
    <w:rsid w:val="27B47012"/>
    <w:rsid w:val="28C8AAAD"/>
    <w:rsid w:val="29A856F8"/>
    <w:rsid w:val="29F451EE"/>
    <w:rsid w:val="2ACF55BD"/>
    <w:rsid w:val="2C32A944"/>
    <w:rsid w:val="2CE2BEB7"/>
    <w:rsid w:val="2DD77DB4"/>
    <w:rsid w:val="2DE86533"/>
    <w:rsid w:val="2E2BDF50"/>
    <w:rsid w:val="2E4C16C4"/>
    <w:rsid w:val="2EF841B3"/>
    <w:rsid w:val="30424BB9"/>
    <w:rsid w:val="3166C311"/>
    <w:rsid w:val="321E5533"/>
    <w:rsid w:val="32230F1A"/>
    <w:rsid w:val="322B9A06"/>
    <w:rsid w:val="32CDD5FC"/>
    <w:rsid w:val="3379EC7B"/>
    <w:rsid w:val="3395A398"/>
    <w:rsid w:val="3395D98B"/>
    <w:rsid w:val="339BD9DB"/>
    <w:rsid w:val="35706B48"/>
    <w:rsid w:val="35B51458"/>
    <w:rsid w:val="36120864"/>
    <w:rsid w:val="36B7B0C4"/>
    <w:rsid w:val="36E5E2CC"/>
    <w:rsid w:val="37312596"/>
    <w:rsid w:val="3A3BC866"/>
    <w:rsid w:val="3A74FAC5"/>
    <w:rsid w:val="3AF3D75F"/>
    <w:rsid w:val="3B3DBE89"/>
    <w:rsid w:val="3B44C1C8"/>
    <w:rsid w:val="3BEF6604"/>
    <w:rsid w:val="3C50DF46"/>
    <w:rsid w:val="3CA9F14C"/>
    <w:rsid w:val="3D223491"/>
    <w:rsid w:val="3DF951BB"/>
    <w:rsid w:val="3DFAF765"/>
    <w:rsid w:val="3E45C1AD"/>
    <w:rsid w:val="3EA30AF1"/>
    <w:rsid w:val="3F0714E3"/>
    <w:rsid w:val="405AFE43"/>
    <w:rsid w:val="40A2C5D8"/>
    <w:rsid w:val="40A456DE"/>
    <w:rsid w:val="4118BEE0"/>
    <w:rsid w:val="411D6DF1"/>
    <w:rsid w:val="41C5F866"/>
    <w:rsid w:val="41E270A1"/>
    <w:rsid w:val="422F55A1"/>
    <w:rsid w:val="4267CDDF"/>
    <w:rsid w:val="434AC25B"/>
    <w:rsid w:val="435B2837"/>
    <w:rsid w:val="441A8331"/>
    <w:rsid w:val="44A51AF1"/>
    <w:rsid w:val="44A5C098"/>
    <w:rsid w:val="44F6F898"/>
    <w:rsid w:val="4577C801"/>
    <w:rsid w:val="463F8A73"/>
    <w:rsid w:val="4676F100"/>
    <w:rsid w:val="4702C6C4"/>
    <w:rsid w:val="48619222"/>
    <w:rsid w:val="489E9725"/>
    <w:rsid w:val="49313827"/>
    <w:rsid w:val="495F63B7"/>
    <w:rsid w:val="4A073F4F"/>
    <w:rsid w:val="4A3A6786"/>
    <w:rsid w:val="4BEA8C98"/>
    <w:rsid w:val="4D720848"/>
    <w:rsid w:val="4DEA4C2A"/>
    <w:rsid w:val="4DF452D2"/>
    <w:rsid w:val="4E95F29A"/>
    <w:rsid w:val="4EC18815"/>
    <w:rsid w:val="4F2697CD"/>
    <w:rsid w:val="51EB7CCF"/>
    <w:rsid w:val="5253D743"/>
    <w:rsid w:val="526D1600"/>
    <w:rsid w:val="5559519F"/>
    <w:rsid w:val="55651F28"/>
    <w:rsid w:val="5566B2BF"/>
    <w:rsid w:val="557D51A1"/>
    <w:rsid w:val="58370B76"/>
    <w:rsid w:val="58A98046"/>
    <w:rsid w:val="5AC06B1D"/>
    <w:rsid w:val="5B22675D"/>
    <w:rsid w:val="5B8E487B"/>
    <w:rsid w:val="5BAB4497"/>
    <w:rsid w:val="5C8E6F4A"/>
    <w:rsid w:val="5DF9696D"/>
    <w:rsid w:val="5E9A1DA2"/>
    <w:rsid w:val="5ED03F2D"/>
    <w:rsid w:val="5F54915D"/>
    <w:rsid w:val="60F88184"/>
    <w:rsid w:val="61370447"/>
    <w:rsid w:val="617F521C"/>
    <w:rsid w:val="6195C062"/>
    <w:rsid w:val="63F7045D"/>
    <w:rsid w:val="644C2951"/>
    <w:rsid w:val="64623942"/>
    <w:rsid w:val="64C81098"/>
    <w:rsid w:val="65C3D2E1"/>
    <w:rsid w:val="65DB6EEE"/>
    <w:rsid w:val="65FE09A3"/>
    <w:rsid w:val="66668394"/>
    <w:rsid w:val="666F05E5"/>
    <w:rsid w:val="66F83E45"/>
    <w:rsid w:val="67AFAC52"/>
    <w:rsid w:val="68060CF9"/>
    <w:rsid w:val="680AD646"/>
    <w:rsid w:val="6935AA65"/>
    <w:rsid w:val="694B7CB3"/>
    <w:rsid w:val="6A2BB77B"/>
    <w:rsid w:val="6A6645E1"/>
    <w:rsid w:val="6ADFD9FB"/>
    <w:rsid w:val="6B42881F"/>
    <w:rsid w:val="6BD3FCD2"/>
    <w:rsid w:val="6CA52E7F"/>
    <w:rsid w:val="6DC6387C"/>
    <w:rsid w:val="6E10DA2D"/>
    <w:rsid w:val="6E67AF9B"/>
    <w:rsid w:val="700BA842"/>
    <w:rsid w:val="7137C8EC"/>
    <w:rsid w:val="714F1B7F"/>
    <w:rsid w:val="719F505D"/>
    <w:rsid w:val="72289A96"/>
    <w:rsid w:val="73136FF1"/>
    <w:rsid w:val="739BA98D"/>
    <w:rsid w:val="7419350B"/>
    <w:rsid w:val="7536C697"/>
    <w:rsid w:val="75EE0C84"/>
    <w:rsid w:val="78C73F17"/>
    <w:rsid w:val="78E92C77"/>
    <w:rsid w:val="798D0850"/>
    <w:rsid w:val="7A66A8BD"/>
    <w:rsid w:val="7CBEA95D"/>
    <w:rsid w:val="7D1A4188"/>
    <w:rsid w:val="7D23D2C5"/>
    <w:rsid w:val="7E583E29"/>
    <w:rsid w:val="7E84914F"/>
    <w:rsid w:val="7F586DFB"/>
    <w:rsid w:val="7F9B4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AC78"/>
  <w15:chartTrackingRefBased/>
  <w15:docId w15:val="{D0DF540A-0746-4691-A43F-EC4A2926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07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079C"/>
    <w:rPr>
      <w:b/>
      <w:bCs/>
    </w:rPr>
  </w:style>
  <w:style w:type="character" w:styleId="Hyperlink">
    <w:name w:val="Hyperlink"/>
    <w:basedOn w:val="DefaultParagraphFont"/>
    <w:uiPriority w:val="99"/>
    <w:unhideWhenUsed/>
    <w:rsid w:val="0019079C"/>
    <w:rPr>
      <w:color w:val="0000FF"/>
      <w:u w:val="single"/>
    </w:rPr>
  </w:style>
  <w:style w:type="paragraph" w:styleId="Header">
    <w:name w:val="header"/>
    <w:basedOn w:val="Normal"/>
    <w:link w:val="HeaderChar"/>
    <w:uiPriority w:val="99"/>
    <w:unhideWhenUsed/>
    <w:rsid w:val="00641B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B5B"/>
  </w:style>
  <w:style w:type="paragraph" w:styleId="Footer">
    <w:name w:val="footer"/>
    <w:basedOn w:val="Normal"/>
    <w:link w:val="FooterChar"/>
    <w:uiPriority w:val="99"/>
    <w:unhideWhenUsed/>
    <w:rsid w:val="00641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B5B"/>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5B7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6893">
      <w:bodyDiv w:val="1"/>
      <w:marLeft w:val="0"/>
      <w:marRight w:val="0"/>
      <w:marTop w:val="0"/>
      <w:marBottom w:val="0"/>
      <w:divBdr>
        <w:top w:val="none" w:sz="0" w:space="0" w:color="auto"/>
        <w:left w:val="none" w:sz="0" w:space="0" w:color="auto"/>
        <w:bottom w:val="none" w:sz="0" w:space="0" w:color="auto"/>
        <w:right w:val="none" w:sz="0" w:space="0" w:color="auto"/>
      </w:divBdr>
    </w:div>
    <w:div w:id="88560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aining.cam.ac.uk/ucs/search?query=ccWS&amp;instructorLed=on&amp;selfTaught=on&amp;includeUnpublished=on&amp;course_type_facet_shown=true&amp;scheduled=on&amp;course_date_facet_shown=true&amp;course_availability_facet_shown=&amp;scrollPos=0"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inance.admin.cam.ac.uk/payroll/payroll-deadline-da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library.aviva.com/ngs500h2.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yroll.enquiries@admin.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c870d9-6a0f-4912-8fa3-3c3468ffdad0">
      <Terms xmlns="http://schemas.microsoft.com/office/infopath/2007/PartnerControls"/>
    </lcf76f155ced4ddcb4097134ff3c332f>
    <TaxCatchAll xmlns="c515e597-3792-422c-bace-4ab075231a02" xsi:nil="true"/>
    <SharedWithUsers xmlns="c515e597-3792-422c-bace-4ab075231a02">
      <UserInfo>
        <DisplayName>Audrey Leyland</DisplayName>
        <AccountId>170</AccountId>
        <AccountType/>
      </UserInfo>
      <UserInfo>
        <DisplayName>Cat Atkinson</DisplayName>
        <AccountId>293</AccountId>
        <AccountType/>
      </UserInfo>
      <UserInfo>
        <DisplayName>Carrie Pennington</DisplayName>
        <AccountId>163</AccountId>
        <AccountType/>
      </UserInfo>
      <UserInfo>
        <DisplayName>Graham Gustard</DisplayName>
        <AccountId>42</AccountId>
        <AccountType/>
      </UserInfo>
      <UserInfo>
        <DisplayName>Graeme Ross</DisplayName>
        <AccountId>83</AccountId>
        <AccountType/>
      </UserInfo>
      <UserInfo>
        <DisplayName>Alexsis Dicken</DisplayName>
        <AccountId>18</AccountId>
        <AccountType/>
      </UserInfo>
      <UserInfo>
        <DisplayName>Joe Ewen</DisplayName>
        <AccountId>240</AccountId>
        <AccountType/>
      </UserInfo>
      <UserInfo>
        <DisplayName>Nahima Khanam</DisplayName>
        <AccountId>200</AccountId>
        <AccountType/>
      </UserInfo>
      <UserInfo>
        <DisplayName>Anna Woodruff</DisplayName>
        <AccountId>264</AccountId>
        <AccountType/>
      </UserInfo>
      <UserInfo>
        <DisplayName>Nicola Mister</DisplayName>
        <AccountId>164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73F952CB02064887E1051361C9DB4C" ma:contentTypeVersion="15" ma:contentTypeDescription="Create a new document." ma:contentTypeScope="" ma:versionID="b4078d4230222ac46f1a13e68297a9d6">
  <xsd:schema xmlns:xsd="http://www.w3.org/2001/XMLSchema" xmlns:xs="http://www.w3.org/2001/XMLSchema" xmlns:p="http://schemas.microsoft.com/office/2006/metadata/properties" xmlns:ns2="15c870d9-6a0f-4912-8fa3-3c3468ffdad0" xmlns:ns3="c515e597-3792-422c-bace-4ab075231a02" targetNamespace="http://schemas.microsoft.com/office/2006/metadata/properties" ma:root="true" ma:fieldsID="a94f47514e4ba759328c2c878a7c68f4" ns2:_="" ns3:_="">
    <xsd:import namespace="15c870d9-6a0f-4912-8fa3-3c3468ffdad0"/>
    <xsd:import namespace="c515e597-3792-422c-bace-4ab075231a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870d9-6a0f-4912-8fa3-3c3468ffd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15e597-3792-422c-bace-4ab075231a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47a440-6f0b-48e6-9115-d91b5520e651}" ma:internalName="TaxCatchAll" ma:showField="CatchAllData" ma:web="c515e597-3792-422c-bace-4ab075231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D1BD02-B23D-479C-917C-12E4D21B9F17}">
  <ds:schemaRefs>
    <ds:schemaRef ds:uri="15c870d9-6a0f-4912-8fa3-3c3468ffdad0"/>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c515e597-3792-422c-bace-4ab075231a02"/>
    <ds:schemaRef ds:uri="http://www.w3.org/XML/1998/namespace"/>
  </ds:schemaRefs>
</ds:datastoreItem>
</file>

<file path=customXml/itemProps2.xml><?xml version="1.0" encoding="utf-8"?>
<ds:datastoreItem xmlns:ds="http://schemas.openxmlformats.org/officeDocument/2006/customXml" ds:itemID="{F8CFE3C1-2B91-4D6F-856D-384ADEA7E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870d9-6a0f-4912-8fa3-3c3468ffdad0"/>
    <ds:schemaRef ds:uri="c515e597-3792-422c-bace-4ab075231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1D46FC-FB8F-47C6-9DAE-E42F7D351E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1261</Words>
  <Characters>7191</Characters>
  <Application>Microsoft Office Word</Application>
  <DocSecurity>0</DocSecurity>
  <Lines>59</Lines>
  <Paragraphs>16</Paragraphs>
  <ScaleCrop>false</ScaleCrop>
  <Company>University of Cambridge</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aw304@internal.admin.cam.ac.uk</dc:creator>
  <cp:keywords/>
  <dc:description/>
  <cp:lastModifiedBy>Michelle.Batty</cp:lastModifiedBy>
  <cp:revision>19</cp:revision>
  <dcterms:created xsi:type="dcterms:W3CDTF">2024-01-26T08:57:00Z</dcterms:created>
  <dcterms:modified xsi:type="dcterms:W3CDTF">2024-01-29T15:10:00Z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0x010100DD73F952CB02064887E1051361C9DB4C</vt:lpwstr>
  </property>
  <property fmtid="{D5CDD505-2E9C-101B-9397-08002B2CF9AE}" pid="3" name="MediaServiceImageTags">
    <vt:lpwstr/>
  </property>
  <property fmtid="{D5CDD505-2E9C-101B-9397-08002B2CF9AE}" pid="4" name="GrammarlyDocumentId">
    <vt:lpwstr>e5be8ea401b877791b370220e28924bf0c1bb12d1c6bf712e295b766783f53a1</vt:lpwstr>
  </property>
</Properties>
</file>