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B431" w14:textId="77777777" w:rsidR="00C10FB2" w:rsidRDefault="00C10FB2">
      <w:pPr>
        <w:pStyle w:val="BodyA"/>
        <w:spacing w:before="120" w:after="0"/>
        <w:jc w:val="center"/>
        <w:rPr>
          <w:b/>
          <w:bCs/>
          <w:sz w:val="24"/>
          <w:szCs w:val="24"/>
        </w:rPr>
      </w:pPr>
    </w:p>
    <w:p w14:paraId="4B0682BA" w14:textId="552BAAD1" w:rsidR="00F8607E" w:rsidRDefault="00EF0341">
      <w:pPr>
        <w:pStyle w:val="BodyA"/>
        <w:spacing w:before="12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Returning Carers Scheme</w:t>
      </w:r>
      <w:r w:rsidR="0056313A">
        <w:rPr>
          <w:b/>
          <w:bCs/>
          <w:sz w:val="24"/>
          <w:szCs w:val="24"/>
        </w:rPr>
        <w:t xml:space="preserve"> - Evaluation Form</w:t>
      </w:r>
    </w:p>
    <w:p w14:paraId="28DB6C70" w14:textId="77777777" w:rsidR="00C11E44" w:rsidRDefault="00C11E44">
      <w:pPr>
        <w:pStyle w:val="BodyA"/>
        <w:spacing w:before="120" w:after="0"/>
        <w:jc w:val="center"/>
        <w:rPr>
          <w:b/>
          <w:bCs/>
          <w:sz w:val="24"/>
          <w:szCs w:val="24"/>
        </w:rPr>
      </w:pPr>
    </w:p>
    <w:tbl>
      <w:tblPr>
        <w:tblW w:w="94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390"/>
        <w:gridCol w:w="5076"/>
      </w:tblGrid>
      <w:tr w:rsidR="00F8607E" w14:paraId="393FEBA3" w14:textId="77777777" w:rsidTr="1918FFAF">
        <w:trPr>
          <w:trHeight w:val="311"/>
          <w:jc w:val="center"/>
        </w:trPr>
        <w:tc>
          <w:tcPr>
            <w:tcW w:w="9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1F8BA" w14:textId="77777777" w:rsidR="00F8607E" w:rsidRDefault="0056313A">
            <w:pPr>
              <w:pStyle w:val="BodyA"/>
              <w:spacing w:after="0" w:line="240" w:lineRule="auto"/>
            </w:pPr>
            <w:r>
              <w:rPr>
                <w:b/>
                <w:bCs/>
              </w:rPr>
              <w:t>Contact details</w:t>
            </w:r>
          </w:p>
        </w:tc>
      </w:tr>
      <w:tr w:rsidR="00F8607E" w14:paraId="57E7019E" w14:textId="77777777" w:rsidTr="1918FFAF">
        <w:trPr>
          <w:trHeight w:val="503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8D8D" w14:textId="0498A66E" w:rsidR="00F8607E" w:rsidRDefault="0056313A">
            <w:pPr>
              <w:pStyle w:val="BodyA"/>
              <w:spacing w:after="0" w:line="240" w:lineRule="auto"/>
            </w:pPr>
            <w:r>
              <w:t>Name</w:t>
            </w:r>
            <w:r w:rsidR="00B07A04">
              <w:t>:</w:t>
            </w:r>
            <w:r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6430B" w14:textId="6F357245" w:rsidR="008C78A6" w:rsidRDefault="008C78A6"/>
        </w:tc>
      </w:tr>
      <w:tr w:rsidR="00F8607E" w14:paraId="37AC5557" w14:textId="77777777" w:rsidTr="1918FFAF">
        <w:trPr>
          <w:trHeight w:val="503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F7B8" w14:textId="41F07C54" w:rsidR="00F8607E" w:rsidRDefault="00B07A04">
            <w:pPr>
              <w:pStyle w:val="BodyA"/>
              <w:spacing w:after="0" w:line="240" w:lineRule="auto"/>
            </w:pPr>
            <w:r>
              <w:t>Email:</w:t>
            </w:r>
            <w:r w:rsidR="0056313A">
              <w:t xml:space="preserve"> 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2835" w14:textId="41DE6B0C" w:rsidR="00F8607E" w:rsidRDefault="00F8607E"/>
        </w:tc>
      </w:tr>
      <w:tr w:rsidR="00C11E44" w14:paraId="5DABDEA3" w14:textId="77777777" w:rsidTr="1918FFAF">
        <w:trPr>
          <w:trHeight w:val="503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F0791" w14:textId="10BC846B" w:rsidR="00C11E44" w:rsidRDefault="00C11E44">
            <w:pPr>
              <w:pStyle w:val="BodyA"/>
              <w:spacing w:after="0" w:line="240" w:lineRule="auto"/>
            </w:pPr>
            <w:r>
              <w:t>Department: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20BCF" w14:textId="77777777" w:rsidR="00C11E44" w:rsidRDefault="00C11E44"/>
        </w:tc>
      </w:tr>
      <w:tr w:rsidR="00C11E44" w14:paraId="71C97D4A" w14:textId="77777777" w:rsidTr="1918FFAF">
        <w:trPr>
          <w:trHeight w:val="503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60224" w14:textId="3DFF262B" w:rsidR="00C11E44" w:rsidRDefault="00C11E44">
            <w:pPr>
              <w:pStyle w:val="BodyA"/>
              <w:spacing w:after="0" w:line="240" w:lineRule="auto"/>
            </w:pPr>
            <w:r>
              <w:t>School: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FB17" w14:textId="77777777" w:rsidR="00C11E44" w:rsidRDefault="00C11E44"/>
        </w:tc>
      </w:tr>
      <w:tr w:rsidR="00F8607E" w14:paraId="0D2F0128" w14:textId="77777777" w:rsidTr="1918FFAF">
        <w:trPr>
          <w:trHeight w:val="503"/>
          <w:jc w:val="center"/>
        </w:trPr>
        <w:tc>
          <w:tcPr>
            <w:tcW w:w="4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2CD82" w14:textId="3374E340" w:rsidR="00F8607E" w:rsidRDefault="0056313A">
            <w:pPr>
              <w:pStyle w:val="BodyA"/>
              <w:spacing w:after="0" w:line="240" w:lineRule="auto"/>
            </w:pPr>
            <w:r>
              <w:t>Amount of funding allocated</w:t>
            </w:r>
            <w:r w:rsidR="00C11E44">
              <w:t>:</w:t>
            </w:r>
          </w:p>
        </w:tc>
        <w:tc>
          <w:tcPr>
            <w:tcW w:w="5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2EB70" w14:textId="5CAED294" w:rsidR="00F8607E" w:rsidRDefault="00F8607E"/>
        </w:tc>
      </w:tr>
      <w:tr w:rsidR="00F8607E" w14:paraId="0336596C" w14:textId="77777777" w:rsidTr="1918FFAF">
        <w:trPr>
          <w:trHeight w:val="311"/>
          <w:jc w:val="center"/>
        </w:trPr>
        <w:tc>
          <w:tcPr>
            <w:tcW w:w="9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C0A5C" w14:textId="2A6432EF" w:rsidR="00F8607E" w:rsidRPr="00C11E44" w:rsidRDefault="00C11E44">
            <w:pPr>
              <w:pStyle w:val="BodyA"/>
              <w:spacing w:after="0" w:line="240" w:lineRule="auto"/>
            </w:pPr>
            <w:r w:rsidRPr="00C11E44">
              <w:rPr>
                <w:b/>
                <w:bCs/>
              </w:rPr>
              <w:t>Expenditure Details</w:t>
            </w:r>
          </w:p>
        </w:tc>
      </w:tr>
      <w:tr w:rsidR="00F8607E" w14:paraId="488DAA12" w14:textId="77777777" w:rsidTr="1918FFAF">
        <w:trPr>
          <w:trHeight w:val="503"/>
          <w:jc w:val="center"/>
        </w:trPr>
        <w:tc>
          <w:tcPr>
            <w:tcW w:w="9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12A39" w14:textId="69400FB6" w:rsidR="00F8607E" w:rsidRPr="00C11E44" w:rsidRDefault="00C11E44">
            <w:pPr>
              <w:pStyle w:val="BodyA"/>
              <w:spacing w:after="0" w:line="240" w:lineRule="auto"/>
            </w:pPr>
            <w:r w:rsidRPr="00C11E44">
              <w:t xml:space="preserve">Expenditure must align with the requests outlined on your application form. </w:t>
            </w:r>
            <w:proofErr w:type="gramStart"/>
            <w:r w:rsidRPr="00C11E44">
              <w:t>Please  provide</w:t>
            </w:r>
            <w:proofErr w:type="gramEnd"/>
            <w:r w:rsidRPr="00C11E44">
              <w:t xml:space="preserve"> receipts/evidence to show that you spent your funding according to its allocat</w:t>
            </w:r>
            <w:r w:rsidR="00792891">
              <w:t>ed use</w:t>
            </w:r>
            <w:r w:rsidRPr="00C11E44">
              <w:t xml:space="preserve">. It may help to </w:t>
            </w:r>
            <w:proofErr w:type="gramStart"/>
            <w:r w:rsidRPr="00C11E44">
              <w:t>refer back</w:t>
            </w:r>
            <w:proofErr w:type="gramEnd"/>
            <w:r w:rsidRPr="00C11E44">
              <w:t xml:space="preserve"> to your original application form to ensure you can account for all costs requested</w:t>
            </w:r>
            <w:r w:rsidR="00792891">
              <w:t>, approved</w:t>
            </w:r>
            <w:r w:rsidRPr="00C11E44">
              <w:t xml:space="preserve"> and transferred. </w:t>
            </w:r>
          </w:p>
        </w:tc>
      </w:tr>
      <w:tr w:rsidR="00F8607E" w14:paraId="74765C09" w14:textId="77777777" w:rsidTr="1918FFAF">
        <w:trPr>
          <w:trHeight w:val="5627"/>
          <w:jc w:val="center"/>
        </w:trPr>
        <w:tc>
          <w:tcPr>
            <w:tcW w:w="946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A43B" w14:textId="77777777" w:rsidR="008804C2" w:rsidRDefault="008804C2">
            <w:pPr>
              <w:pStyle w:val="BodyA"/>
              <w:spacing w:after="0" w:line="240" w:lineRule="auto"/>
            </w:pPr>
          </w:p>
          <w:p w14:paraId="5FD34FB6" w14:textId="77777777" w:rsidR="00C11E44" w:rsidRDefault="00C11E44">
            <w:pPr>
              <w:pStyle w:val="BodyA"/>
              <w:spacing w:after="0" w:line="240" w:lineRule="auto"/>
            </w:pPr>
          </w:p>
          <w:p w14:paraId="1C27D7DA" w14:textId="77777777" w:rsidR="00C11E44" w:rsidRDefault="00C11E44">
            <w:pPr>
              <w:pStyle w:val="BodyA"/>
              <w:spacing w:after="0" w:line="240" w:lineRule="auto"/>
            </w:pPr>
          </w:p>
          <w:p w14:paraId="263C3A47" w14:textId="77777777" w:rsidR="00C11E44" w:rsidRDefault="00C11E44">
            <w:pPr>
              <w:pStyle w:val="BodyA"/>
              <w:spacing w:after="0" w:line="240" w:lineRule="auto"/>
            </w:pPr>
          </w:p>
          <w:p w14:paraId="2D57B991" w14:textId="77777777" w:rsidR="00C11E44" w:rsidRDefault="00C11E44">
            <w:pPr>
              <w:pStyle w:val="BodyA"/>
              <w:spacing w:after="0" w:line="240" w:lineRule="auto"/>
            </w:pPr>
          </w:p>
          <w:p w14:paraId="78B6D151" w14:textId="77777777" w:rsidR="00C11E44" w:rsidRDefault="00C11E44">
            <w:pPr>
              <w:pStyle w:val="BodyA"/>
              <w:spacing w:after="0" w:line="240" w:lineRule="auto"/>
            </w:pPr>
          </w:p>
          <w:p w14:paraId="5DDF7BC4" w14:textId="77777777" w:rsidR="00C11E44" w:rsidRDefault="00C11E44">
            <w:pPr>
              <w:pStyle w:val="BodyA"/>
              <w:spacing w:after="0" w:line="240" w:lineRule="auto"/>
            </w:pPr>
          </w:p>
          <w:p w14:paraId="39B96AC6" w14:textId="77777777" w:rsidR="00C11E44" w:rsidRDefault="00C11E44">
            <w:pPr>
              <w:pStyle w:val="BodyA"/>
              <w:spacing w:after="0" w:line="240" w:lineRule="auto"/>
            </w:pPr>
          </w:p>
          <w:tbl>
            <w:tblPr>
              <w:tblW w:w="9466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9466"/>
            </w:tblGrid>
            <w:tr w:rsidR="00C11E44" w:rsidRPr="00C11E44" w14:paraId="51739511" w14:textId="77777777" w:rsidTr="1918FFAF">
              <w:trPr>
                <w:trHeight w:val="311"/>
                <w:jc w:val="center"/>
              </w:trPr>
              <w:tc>
                <w:tcPr>
                  <w:tcW w:w="94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9CC2E5" w:themeFill="accent1" w:themeFillTint="99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7B60F3BD" w14:textId="442F9333" w:rsidR="00C11E44" w:rsidRPr="00C11E44" w:rsidRDefault="00C11E44" w:rsidP="00C11E44">
                  <w:pPr>
                    <w:pStyle w:val="BodyA"/>
                    <w:spacing w:after="0" w:line="240" w:lineRule="auto"/>
                  </w:pPr>
                  <w:r>
                    <w:rPr>
                      <w:b/>
                      <w:bCs/>
                    </w:rPr>
                    <w:t xml:space="preserve">Evaluation of the impact of funding </w:t>
                  </w:r>
                </w:p>
              </w:tc>
            </w:tr>
            <w:tr w:rsidR="00C11E44" w:rsidRPr="00C11E44" w14:paraId="2D7BEB43" w14:textId="77777777" w:rsidTr="1918FFAF">
              <w:trPr>
                <w:trHeight w:val="503"/>
                <w:jc w:val="center"/>
              </w:trPr>
              <w:tc>
                <w:tcPr>
                  <w:tcW w:w="946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EEAF6" w:themeFill="accent1" w:themeFillTint="33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5A2A8D4F" w14:textId="79761407" w:rsidR="00C11E44" w:rsidRPr="00C11E44" w:rsidRDefault="00792891" w:rsidP="00C11E44">
                  <w:pPr>
                    <w:pStyle w:val="BodyA"/>
                    <w:spacing w:after="0" w:line="240" w:lineRule="auto"/>
                  </w:pPr>
                  <w:r>
                    <w:t xml:space="preserve">Please provide a summary of how the money awarded to you by the </w:t>
                  </w:r>
                  <w:r w:rsidR="00EF0341">
                    <w:t>Returning Carers Scheme</w:t>
                  </w:r>
                  <w:r>
                    <w:t xml:space="preserve"> impacted your career progressio</w:t>
                  </w:r>
                  <w:r w:rsidRPr="1918FFAF">
                    <w:rPr>
                      <w:color w:val="auto"/>
                    </w:rPr>
                    <w:t>n</w:t>
                  </w:r>
                  <w:r w:rsidR="00E6234D" w:rsidRPr="1918FFAF">
                    <w:rPr>
                      <w:color w:val="auto"/>
                    </w:rPr>
                    <w:t xml:space="preserve"> or work opportunities</w:t>
                  </w:r>
                  <w:r w:rsidRPr="1918FFAF">
                    <w:rPr>
                      <w:color w:val="auto"/>
                    </w:rPr>
                    <w:t xml:space="preserve">. Did </w:t>
                  </w:r>
                  <w:r w:rsidR="00AF3538" w:rsidRPr="1918FFAF">
                    <w:rPr>
                      <w:color w:val="auto"/>
                    </w:rPr>
                    <w:t>the money you applied for enable you to meet your intended expectations or outcomes</w:t>
                  </w:r>
                  <w:r w:rsidR="2AB331C7" w:rsidRPr="1918FFAF">
                    <w:rPr>
                      <w:color w:val="auto"/>
                    </w:rPr>
                    <w:t xml:space="preserve">? </w:t>
                  </w:r>
                  <w:r w:rsidRPr="1918FFAF">
                    <w:rPr>
                      <w:color w:val="auto"/>
                    </w:rPr>
                    <w:t>We appreciate all feedback – both positive and negative</w:t>
                  </w:r>
                </w:p>
              </w:tc>
            </w:tr>
          </w:tbl>
          <w:p w14:paraId="63141C30" w14:textId="77777777" w:rsidR="00F8607E" w:rsidRDefault="00F8607E" w:rsidP="00C11E44">
            <w:pPr>
              <w:pStyle w:val="BodyA"/>
              <w:spacing w:after="0" w:line="240" w:lineRule="auto"/>
            </w:pPr>
          </w:p>
          <w:p w14:paraId="75DB8968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3CCDAB89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141435F8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1D06D8F9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69D0440B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0F5C216C" w14:textId="00080437" w:rsidR="1918FFAF" w:rsidRDefault="1918FFAF" w:rsidP="1918FFAF">
            <w:pPr>
              <w:pStyle w:val="BodyA"/>
              <w:spacing w:after="0" w:line="240" w:lineRule="auto"/>
            </w:pPr>
          </w:p>
          <w:p w14:paraId="188C4B32" w14:textId="14A37156" w:rsidR="1918FFAF" w:rsidRDefault="1918FFAF" w:rsidP="1918FFAF">
            <w:pPr>
              <w:pStyle w:val="BodyA"/>
              <w:spacing w:after="0" w:line="240" w:lineRule="auto"/>
            </w:pPr>
          </w:p>
          <w:p w14:paraId="373C96BD" w14:textId="00D195AB" w:rsidR="1918FFAF" w:rsidRDefault="1918FFAF" w:rsidP="1918FFAF">
            <w:pPr>
              <w:pStyle w:val="BodyA"/>
              <w:spacing w:after="0" w:line="240" w:lineRule="auto"/>
            </w:pPr>
          </w:p>
          <w:p w14:paraId="4E12C22F" w14:textId="77777777" w:rsidR="00164050" w:rsidRDefault="00164050" w:rsidP="1918FFAF">
            <w:pPr>
              <w:pStyle w:val="BodyA"/>
              <w:spacing w:after="0" w:line="240" w:lineRule="auto"/>
            </w:pPr>
          </w:p>
          <w:p w14:paraId="49588721" w14:textId="77777777" w:rsidR="00164050" w:rsidRDefault="00164050" w:rsidP="1918FFAF">
            <w:pPr>
              <w:pStyle w:val="BodyA"/>
              <w:spacing w:after="0" w:line="240" w:lineRule="auto"/>
            </w:pPr>
          </w:p>
          <w:p w14:paraId="3E37A89B" w14:textId="77777777" w:rsidR="00164050" w:rsidRDefault="00164050" w:rsidP="1918FFAF">
            <w:pPr>
              <w:pStyle w:val="BodyA"/>
              <w:spacing w:after="0" w:line="240" w:lineRule="auto"/>
            </w:pPr>
          </w:p>
          <w:p w14:paraId="182ECE84" w14:textId="77777777" w:rsidR="00164050" w:rsidRDefault="00164050" w:rsidP="1918FFAF">
            <w:pPr>
              <w:pStyle w:val="BodyA"/>
              <w:spacing w:after="0" w:line="240" w:lineRule="auto"/>
            </w:pPr>
          </w:p>
          <w:p w14:paraId="5F6051AC" w14:textId="0BE96E4E" w:rsidR="1918FFAF" w:rsidRDefault="1918FFAF" w:rsidP="1918FFAF">
            <w:pPr>
              <w:pStyle w:val="BodyA"/>
              <w:spacing w:after="0" w:line="240" w:lineRule="auto"/>
            </w:pPr>
          </w:p>
          <w:p w14:paraId="190E2EBD" w14:textId="3D523255" w:rsidR="1918FFAF" w:rsidRDefault="1918FFAF" w:rsidP="1918FFAF">
            <w:pPr>
              <w:pStyle w:val="BodyA"/>
              <w:spacing w:after="0" w:line="240" w:lineRule="auto"/>
            </w:pPr>
          </w:p>
          <w:p w14:paraId="4F6BC2AC" w14:textId="1FAA80B4" w:rsidR="1918FFAF" w:rsidRDefault="1918FFAF" w:rsidP="1918FFAF">
            <w:pPr>
              <w:pStyle w:val="BodyA"/>
              <w:spacing w:after="0" w:line="240" w:lineRule="auto"/>
            </w:pPr>
          </w:p>
          <w:tbl>
            <w:tblPr>
              <w:tblW w:w="9466" w:type="dxa"/>
              <w:jc w:val="center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D0DDEF"/>
              <w:tblLayout w:type="fixed"/>
              <w:tblLook w:val="04A0" w:firstRow="1" w:lastRow="0" w:firstColumn="1" w:lastColumn="0" w:noHBand="0" w:noVBand="1"/>
            </w:tblPr>
            <w:tblGrid>
              <w:gridCol w:w="9466"/>
            </w:tblGrid>
            <w:tr w:rsidR="00792891" w:rsidRPr="00C11E44" w14:paraId="50EBFF5B" w14:textId="77777777" w:rsidTr="006923F7">
              <w:trPr>
                <w:trHeight w:val="311"/>
                <w:jc w:val="center"/>
              </w:trPr>
              <w:tc>
                <w:tcPr>
                  <w:tcW w:w="9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CC2E5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6A080671" w14:textId="6F973851" w:rsidR="00792891" w:rsidRPr="00C11E44" w:rsidRDefault="00EF0341" w:rsidP="00792891">
                  <w:pPr>
                    <w:pStyle w:val="BodyA"/>
                    <w:spacing w:after="0" w:line="240" w:lineRule="auto"/>
                  </w:pPr>
                  <w:r>
                    <w:rPr>
                      <w:b/>
                      <w:bCs/>
                    </w:rPr>
                    <w:t>Returning Carers Scheme</w:t>
                  </w:r>
                  <w:r w:rsidR="00792891">
                    <w:rPr>
                      <w:b/>
                      <w:bCs/>
                    </w:rPr>
                    <w:t xml:space="preserve"> Feedback  </w:t>
                  </w:r>
                </w:p>
              </w:tc>
            </w:tr>
            <w:tr w:rsidR="00792891" w:rsidRPr="00C11E44" w14:paraId="69907788" w14:textId="77777777" w:rsidTr="006923F7">
              <w:trPr>
                <w:trHeight w:val="503"/>
                <w:jc w:val="center"/>
              </w:trPr>
              <w:tc>
                <w:tcPr>
                  <w:tcW w:w="9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EEAF6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  <w:vAlign w:val="center"/>
                </w:tcPr>
                <w:p w14:paraId="08B02BE4" w14:textId="11409749" w:rsidR="00792891" w:rsidRPr="00C11E44" w:rsidRDefault="00C10FB2" w:rsidP="00792891">
                  <w:pPr>
                    <w:pStyle w:val="BodyA"/>
                    <w:spacing w:after="0" w:line="240" w:lineRule="auto"/>
                  </w:pPr>
                  <w:r>
                    <w:t xml:space="preserve">We welcome any </w:t>
                  </w:r>
                  <w:r w:rsidR="00792891">
                    <w:t xml:space="preserve">comments/ feedback </w:t>
                  </w:r>
                  <w:r>
                    <w:t xml:space="preserve">you have </w:t>
                  </w:r>
                  <w:r w:rsidR="00792891">
                    <w:t xml:space="preserve">on </w:t>
                  </w:r>
                  <w:r>
                    <w:t xml:space="preserve">the </w:t>
                  </w:r>
                  <w:r w:rsidR="00EF0341">
                    <w:t>RCS</w:t>
                  </w:r>
                  <w:r>
                    <w:t xml:space="preserve"> and how it is administered </w:t>
                  </w:r>
                </w:p>
              </w:tc>
            </w:tr>
          </w:tbl>
          <w:p w14:paraId="150B4343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27C550D7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3BD0CF1C" w14:textId="77777777" w:rsidR="00792891" w:rsidRDefault="00792891" w:rsidP="00C11E44">
            <w:pPr>
              <w:pStyle w:val="BodyA"/>
              <w:spacing w:after="0" w:line="240" w:lineRule="auto"/>
            </w:pPr>
          </w:p>
          <w:p w14:paraId="58C764E4" w14:textId="77777777" w:rsidR="00792891" w:rsidRDefault="00792891" w:rsidP="00C11E44">
            <w:pPr>
              <w:pStyle w:val="BodyA"/>
              <w:spacing w:after="0" w:line="240" w:lineRule="auto"/>
            </w:pPr>
          </w:p>
        </w:tc>
      </w:tr>
    </w:tbl>
    <w:p w14:paraId="311CFB26" w14:textId="77777777" w:rsidR="00F8607E" w:rsidRDefault="00F8607E">
      <w:pPr>
        <w:pStyle w:val="BodyA"/>
        <w:widowControl w:val="0"/>
        <w:spacing w:before="120" w:after="0" w:line="240" w:lineRule="auto"/>
        <w:ind w:left="216" w:hanging="216"/>
        <w:jc w:val="center"/>
        <w:rPr>
          <w:b/>
          <w:bCs/>
          <w:sz w:val="24"/>
          <w:szCs w:val="24"/>
        </w:rPr>
      </w:pPr>
    </w:p>
    <w:p w14:paraId="3FDBA73D" w14:textId="77777777" w:rsidR="00F8607E" w:rsidRDefault="00F8607E">
      <w:pPr>
        <w:pStyle w:val="BodyA"/>
        <w:widowControl w:val="0"/>
        <w:spacing w:before="120" w:after="0" w:line="240" w:lineRule="auto"/>
        <w:ind w:left="108" w:hanging="108"/>
        <w:jc w:val="center"/>
        <w:rPr>
          <w:b/>
          <w:bCs/>
          <w:sz w:val="24"/>
          <w:szCs w:val="24"/>
        </w:rPr>
      </w:pPr>
    </w:p>
    <w:p w14:paraId="68AB9F1B" w14:textId="77777777" w:rsidR="00F8607E" w:rsidRDefault="00F8607E">
      <w:pPr>
        <w:pStyle w:val="BodyA"/>
        <w:widowControl w:val="0"/>
        <w:spacing w:before="120" w:after="0" w:line="240" w:lineRule="auto"/>
        <w:jc w:val="center"/>
        <w:rPr>
          <w:b/>
          <w:bCs/>
          <w:sz w:val="24"/>
          <w:szCs w:val="24"/>
        </w:rPr>
      </w:pPr>
    </w:p>
    <w:p w14:paraId="1B03C7BF" w14:textId="56B56F19" w:rsidR="00F8607E" w:rsidRPr="00164050" w:rsidRDefault="0056313A" w:rsidP="1918FFAF">
      <w:pPr>
        <w:pStyle w:val="BodyA"/>
        <w:rPr>
          <w:rStyle w:val="None"/>
          <w:b/>
          <w:bCs/>
          <w:color w:val="4472C4" w:themeColor="accent5"/>
          <w:sz w:val="20"/>
          <w:szCs w:val="20"/>
        </w:rPr>
      </w:pPr>
      <w:r w:rsidRPr="1918FFAF">
        <w:rPr>
          <w:sz w:val="20"/>
          <w:szCs w:val="20"/>
        </w:rPr>
        <w:t xml:space="preserve">Please send the completed form to </w:t>
      </w:r>
      <w:hyperlink r:id="rId7">
        <w:r w:rsidR="7D1BD6EE" w:rsidRPr="00164050">
          <w:rPr>
            <w:rStyle w:val="Hyperlink"/>
            <w:color w:val="4472C4" w:themeColor="accent5"/>
            <w:sz w:val="20"/>
            <w:szCs w:val="20"/>
          </w:rPr>
          <w:t>returningcarers@admin.cam.ac.uk</w:t>
        </w:r>
      </w:hyperlink>
      <w:r w:rsidR="00164050" w:rsidRPr="00164050">
        <w:rPr>
          <w:rStyle w:val="Hyperlink"/>
          <w:color w:val="4472C4" w:themeColor="accent5"/>
          <w:sz w:val="20"/>
          <w:szCs w:val="20"/>
        </w:rPr>
        <w:t xml:space="preserve"> </w:t>
      </w:r>
      <w:r w:rsidR="30A347F7" w:rsidRPr="00164050">
        <w:rPr>
          <w:color w:val="4472C4" w:themeColor="accent5"/>
          <w:sz w:val="20"/>
          <w:szCs w:val="20"/>
        </w:rPr>
        <w:t xml:space="preserve"> </w:t>
      </w:r>
      <w:r w:rsidR="7D1BD6EE" w:rsidRPr="00164050">
        <w:rPr>
          <w:color w:val="4472C4" w:themeColor="accent5"/>
          <w:sz w:val="20"/>
          <w:szCs w:val="20"/>
        </w:rPr>
        <w:t xml:space="preserve"> </w:t>
      </w:r>
    </w:p>
    <w:sectPr w:rsidR="00F8607E" w:rsidRPr="00164050">
      <w:headerReference w:type="default" r:id="rId8"/>
      <w:footerReference w:type="default" r:id="rId9"/>
      <w:pgSz w:w="11900" w:h="16840"/>
      <w:pgMar w:top="1361" w:right="1361" w:bottom="1361" w:left="136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64CF4" w14:textId="77777777" w:rsidR="00594678" w:rsidRDefault="00594678">
      <w:r>
        <w:separator/>
      </w:r>
    </w:p>
  </w:endnote>
  <w:endnote w:type="continuationSeparator" w:id="0">
    <w:p w14:paraId="122F9F19" w14:textId="77777777" w:rsidR="00594678" w:rsidRDefault="0059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6B802" w14:textId="77777777" w:rsidR="00F8607E" w:rsidRDefault="0056313A">
    <w:pPr>
      <w:pStyle w:val="Footer"/>
      <w:jc w:val="center"/>
    </w:pPr>
    <w:r>
      <w:rPr>
        <w:rStyle w:val="NoneA"/>
      </w:rP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rStyle w:val="NoneA"/>
      </w:rP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03055" w14:textId="77777777" w:rsidR="00594678" w:rsidRDefault="00594678">
      <w:r>
        <w:separator/>
      </w:r>
    </w:p>
  </w:footnote>
  <w:footnote w:type="continuationSeparator" w:id="0">
    <w:p w14:paraId="26648715" w14:textId="77777777" w:rsidR="00594678" w:rsidRDefault="0059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CB706" w14:textId="39EAA86A" w:rsidR="00F8607E" w:rsidRDefault="0056313A">
    <w:pPr>
      <w:pStyle w:val="Header"/>
    </w:pPr>
    <w:r>
      <w:rPr>
        <w:rStyle w:val="NoneA"/>
        <w:noProof/>
        <w:lang w:val="en-GB"/>
      </w:rPr>
      <w:drawing>
        <wp:inline distT="0" distB="0" distL="0" distR="0" wp14:anchorId="4FF0D346" wp14:editId="64E61259">
          <wp:extent cx="1957070" cy="58547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7070" cy="585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oneA"/>
      </w:rP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B6792"/>
    <w:multiLevelType w:val="hybridMultilevel"/>
    <w:tmpl w:val="9E42D4FA"/>
    <w:numStyleLink w:val="ImportedStyle3"/>
  </w:abstractNum>
  <w:abstractNum w:abstractNumId="1" w15:restartNumberingAfterBreak="0">
    <w:nsid w:val="56140242"/>
    <w:multiLevelType w:val="hybridMultilevel"/>
    <w:tmpl w:val="9E42D4FA"/>
    <w:styleLink w:val="ImportedStyle3"/>
    <w:lvl w:ilvl="0" w:tplc="08E0DC32">
      <w:start w:val="1"/>
      <w:numFmt w:val="bullet"/>
      <w:lvlText w:val="·"/>
      <w:lvlJc w:val="left"/>
      <w:pPr>
        <w:ind w:left="613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4EE4F6">
      <w:start w:val="1"/>
      <w:numFmt w:val="bullet"/>
      <w:lvlText w:val="o"/>
      <w:lvlJc w:val="left"/>
      <w:pPr>
        <w:ind w:left="10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58DBF2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80ACD8">
      <w:start w:val="1"/>
      <w:numFmt w:val="bullet"/>
      <w:lvlText w:val="·"/>
      <w:lvlJc w:val="left"/>
      <w:pPr>
        <w:ind w:left="24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AE8D48">
      <w:start w:val="1"/>
      <w:numFmt w:val="bullet"/>
      <w:lvlText w:val="o"/>
      <w:lvlJc w:val="left"/>
      <w:pPr>
        <w:ind w:left="32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38D7AA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62F9FE">
      <w:start w:val="1"/>
      <w:numFmt w:val="bullet"/>
      <w:lvlText w:val="·"/>
      <w:lvlJc w:val="left"/>
      <w:pPr>
        <w:ind w:left="465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A2F884">
      <w:start w:val="1"/>
      <w:numFmt w:val="bullet"/>
      <w:lvlText w:val="o"/>
      <w:lvlJc w:val="left"/>
      <w:pPr>
        <w:ind w:left="53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63A10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60048620">
    <w:abstractNumId w:val="1"/>
  </w:num>
  <w:num w:numId="2" w16cid:durableId="390613889">
    <w:abstractNumId w:val="0"/>
    <w:lvlOverride w:ilvl="0">
      <w:lvl w:ilvl="0" w:tplc="0FBE689A">
        <w:start w:val="1"/>
        <w:numFmt w:val="bullet"/>
        <w:lvlText w:val="·"/>
        <w:lvlJc w:val="left"/>
        <w:pPr>
          <w:ind w:left="643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B0CF830">
        <w:start w:val="1"/>
        <w:numFmt w:val="bullet"/>
        <w:lvlText w:val="o"/>
        <w:lvlJc w:val="left"/>
        <w:pPr>
          <w:ind w:left="1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DB4AF2A">
        <w:start w:val="1"/>
        <w:numFmt w:val="bullet"/>
        <w:lvlText w:val="▪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828A3A">
        <w:start w:val="1"/>
        <w:numFmt w:val="bullet"/>
        <w:lvlText w:val="·"/>
        <w:lvlJc w:val="left"/>
        <w:pPr>
          <w:ind w:left="25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900E1E0">
        <w:start w:val="1"/>
        <w:numFmt w:val="bullet"/>
        <w:lvlText w:val="o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CA20AD8">
        <w:start w:val="1"/>
        <w:numFmt w:val="bullet"/>
        <w:lvlText w:val="▪"/>
        <w:lvlJc w:val="left"/>
        <w:pPr>
          <w:ind w:left="39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3EC7C62">
        <w:start w:val="1"/>
        <w:numFmt w:val="bullet"/>
        <w:lvlText w:val="·"/>
        <w:lvlJc w:val="left"/>
        <w:pPr>
          <w:ind w:left="46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1401F8">
        <w:start w:val="1"/>
        <w:numFmt w:val="bullet"/>
        <w:lvlText w:val="o"/>
        <w:lvlJc w:val="left"/>
        <w:pPr>
          <w:ind w:left="54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36C68AA">
        <w:start w:val="1"/>
        <w:numFmt w:val="bullet"/>
        <w:lvlText w:val="▪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7E"/>
    <w:rsid w:val="000373A4"/>
    <w:rsid w:val="00071668"/>
    <w:rsid w:val="00082DD6"/>
    <w:rsid w:val="00164050"/>
    <w:rsid w:val="001A6175"/>
    <w:rsid w:val="00245E26"/>
    <w:rsid w:val="00256BF0"/>
    <w:rsid w:val="0028637C"/>
    <w:rsid w:val="002E6629"/>
    <w:rsid w:val="003257E6"/>
    <w:rsid w:val="004832BA"/>
    <w:rsid w:val="0056313A"/>
    <w:rsid w:val="00575C86"/>
    <w:rsid w:val="00594678"/>
    <w:rsid w:val="006415FE"/>
    <w:rsid w:val="00651A6C"/>
    <w:rsid w:val="006F3992"/>
    <w:rsid w:val="00792891"/>
    <w:rsid w:val="007D4593"/>
    <w:rsid w:val="008804C2"/>
    <w:rsid w:val="008C78A6"/>
    <w:rsid w:val="00965247"/>
    <w:rsid w:val="00970534"/>
    <w:rsid w:val="00AF3538"/>
    <w:rsid w:val="00B07A04"/>
    <w:rsid w:val="00B07BDF"/>
    <w:rsid w:val="00B803C0"/>
    <w:rsid w:val="00C10FB2"/>
    <w:rsid w:val="00C11E44"/>
    <w:rsid w:val="00E6234D"/>
    <w:rsid w:val="00EE29C8"/>
    <w:rsid w:val="00EF0341"/>
    <w:rsid w:val="00F5014C"/>
    <w:rsid w:val="00F76E8E"/>
    <w:rsid w:val="00F8607E"/>
    <w:rsid w:val="00FB1E2E"/>
    <w:rsid w:val="10202427"/>
    <w:rsid w:val="1918FFAF"/>
    <w:rsid w:val="2AB331C7"/>
    <w:rsid w:val="30A347F7"/>
    <w:rsid w:val="6FC0C3B5"/>
    <w:rsid w:val="7D1B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81EEB"/>
  <w15:docId w15:val="{29ED1326-9659-4814-B42D-BFC5286F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oneA">
    <w:name w:val="None A"/>
  </w:style>
  <w:style w:type="paragraph" w:styleId="Footer">
    <w:name w:val="footer"/>
    <w:pPr>
      <w:tabs>
        <w:tab w:val="center" w:pos="4513"/>
        <w:tab w:val="right" w:pos="902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Arial" w:hAnsi="Arial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563C1"/>
      <w:sz w:val="20"/>
      <w:szCs w:val="20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rsid w:val="008C78A6"/>
    <w:rPr>
      <w:color w:val="605E5C"/>
      <w:shd w:val="clear" w:color="auto" w:fill="E1DFDD"/>
    </w:rPr>
  </w:style>
  <w:style w:type="numbering" w:customStyle="1" w:styleId="ImportedStyle3">
    <w:name w:val="Imported Style 3"/>
    <w:rsid w:val="00651A6C"/>
    <w:pPr>
      <w:numPr>
        <w:numId w:val="1"/>
      </w:numPr>
    </w:pPr>
  </w:style>
  <w:style w:type="paragraph" w:customStyle="1" w:styleId="Default">
    <w:name w:val="Default"/>
    <w:rsid w:val="00651A6C"/>
    <w:rPr>
      <w:rFonts w:ascii="Calibri" w:hAnsi="Calibri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6415FE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turningcarers@admin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918</Characters>
  <Application>Microsoft Office Word</Application>
  <DocSecurity>0</DocSecurity>
  <Lines>7</Lines>
  <Paragraphs>2</Paragraphs>
  <ScaleCrop>false</ScaleCrop>
  <Company>University of Cambridge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Jasiewicz</dc:creator>
  <cp:lastModifiedBy>Susanna Annesley</cp:lastModifiedBy>
  <cp:revision>2</cp:revision>
  <dcterms:created xsi:type="dcterms:W3CDTF">2024-05-22T15:26:00Z</dcterms:created>
  <dcterms:modified xsi:type="dcterms:W3CDTF">2024-05-22T15:26:00Z</dcterms:modified>
</cp:coreProperties>
</file>