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12" w:type="dxa"/>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70"/>
        <w:gridCol w:w="4962"/>
        <w:gridCol w:w="4880"/>
      </w:tblGrid>
      <w:tr w:rsidR="00FD0B08" w14:paraId="0135BC4F" w14:textId="77777777" w:rsidTr="005D38F4">
        <w:trPr>
          <w:trHeight w:val="112"/>
        </w:trPr>
        <w:tc>
          <w:tcPr>
            <w:tcW w:w="5732" w:type="dxa"/>
            <w:gridSpan w:val="2"/>
          </w:tcPr>
          <w:p w14:paraId="2CB3A246" w14:textId="77777777" w:rsidR="00FD0B08" w:rsidRPr="008E5D81" w:rsidRDefault="00FD0B08" w:rsidP="004A4035">
            <w:pPr>
              <w:pStyle w:val="Spacer"/>
            </w:pPr>
          </w:p>
        </w:tc>
        <w:tc>
          <w:tcPr>
            <w:tcW w:w="4880" w:type="dxa"/>
            <w:vMerge w:val="restart"/>
          </w:tcPr>
          <w:p w14:paraId="02653578" w14:textId="77777777" w:rsidR="00FD0B08" w:rsidRPr="00B346DD" w:rsidRDefault="005D38F4" w:rsidP="00C81F08">
            <w:pPr>
              <w:pStyle w:val="Heading1"/>
              <w:outlineLvl w:val="0"/>
            </w:pPr>
            <w:r>
              <w:t>[Departmental Letterhead]</w:t>
            </w:r>
          </w:p>
          <w:p w14:paraId="7FC0EE7E" w14:textId="77777777" w:rsidR="00FD0B08" w:rsidRDefault="00FD0B08" w:rsidP="004A4035">
            <w:pPr>
              <w:jc w:val="right"/>
            </w:pPr>
          </w:p>
          <w:p w14:paraId="278A56EE" w14:textId="77777777" w:rsidR="00FD0B08" w:rsidRDefault="00FD0B08" w:rsidP="004A4035">
            <w:pPr>
              <w:jc w:val="right"/>
            </w:pPr>
          </w:p>
        </w:tc>
      </w:tr>
      <w:tr w:rsidR="00FD0B08" w14:paraId="15A42A62" w14:textId="77777777" w:rsidTr="005D38F4">
        <w:trPr>
          <w:trHeight w:val="1549"/>
        </w:trPr>
        <w:tc>
          <w:tcPr>
            <w:tcW w:w="5732" w:type="dxa"/>
            <w:gridSpan w:val="2"/>
          </w:tcPr>
          <w:p w14:paraId="0585DFFF" w14:textId="77777777" w:rsidR="00FD0B08" w:rsidRPr="004F5E90" w:rsidRDefault="00601E2B" w:rsidP="004A4035">
            <w:pPr>
              <w:pStyle w:val="Picture"/>
            </w:pPr>
            <w:r>
              <w:rPr>
                <w:noProof/>
              </w:rPr>
              <w:drawing>
                <wp:inline distT="0" distB="0" distL="0" distR="0" wp14:anchorId="61B40CC1" wp14:editId="535A2DCA">
                  <wp:extent cx="2337310" cy="4857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logo RGB_D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0592" cy="490614"/>
                          </a:xfrm>
                          <a:prstGeom prst="rect">
                            <a:avLst/>
                          </a:prstGeom>
                        </pic:spPr>
                      </pic:pic>
                    </a:graphicData>
                  </a:graphic>
                </wp:inline>
              </w:drawing>
            </w:r>
          </w:p>
        </w:tc>
        <w:tc>
          <w:tcPr>
            <w:tcW w:w="4880" w:type="dxa"/>
            <w:vMerge/>
          </w:tcPr>
          <w:p w14:paraId="7BEEDD13" w14:textId="77777777" w:rsidR="00FD0B08" w:rsidRPr="004F5E90" w:rsidRDefault="00FD0B08" w:rsidP="004A4035">
            <w:pPr>
              <w:jc w:val="right"/>
            </w:pPr>
          </w:p>
        </w:tc>
      </w:tr>
      <w:tr w:rsidR="00FD0B08" w14:paraId="7FFAE6D8" w14:textId="77777777" w:rsidTr="005D38F4">
        <w:trPr>
          <w:gridBefore w:val="1"/>
          <w:wBefore w:w="770" w:type="dxa"/>
          <w:trHeight w:val="1932"/>
        </w:trPr>
        <w:tc>
          <w:tcPr>
            <w:tcW w:w="4962" w:type="dxa"/>
          </w:tcPr>
          <w:p w14:paraId="55FAAB38" w14:textId="77777777" w:rsidR="00AA3642" w:rsidRDefault="00E61262" w:rsidP="00E61262">
            <w:pPr>
              <w:rPr>
                <w:b/>
                <w:sz w:val="22"/>
                <w:szCs w:val="22"/>
              </w:rPr>
            </w:pPr>
            <w:r w:rsidRPr="00D142E4">
              <w:rPr>
                <w:b/>
                <w:sz w:val="22"/>
                <w:szCs w:val="22"/>
              </w:rPr>
              <w:t xml:space="preserve">STRICTLY PRIVATE AND CONFIDENTIAL </w:t>
            </w:r>
          </w:p>
          <w:p w14:paraId="0C877756" w14:textId="77777777" w:rsidR="005D38F4" w:rsidRPr="005D38F4" w:rsidRDefault="005D38F4" w:rsidP="005D38F4">
            <w:pPr>
              <w:spacing w:line="240" w:lineRule="auto"/>
              <w:rPr>
                <w:rFonts w:cs="Arial"/>
                <w:sz w:val="22"/>
                <w:szCs w:val="22"/>
                <w:lang w:val="en-US"/>
              </w:rPr>
            </w:pPr>
            <w:r w:rsidRPr="005D38F4">
              <w:rPr>
                <w:rFonts w:cs="Arial"/>
                <w:noProof/>
                <w:szCs w:val="22"/>
              </w:rPr>
              <w:fldChar w:fldCharType="begin"/>
            </w:r>
            <w:r w:rsidRPr="005D38F4">
              <w:rPr>
                <w:rFonts w:cs="Arial"/>
                <w:noProof/>
                <w:sz w:val="22"/>
                <w:szCs w:val="22"/>
              </w:rPr>
              <w:instrText xml:space="preserve"> MERGEFIELD "Title" </w:instrText>
            </w:r>
            <w:r w:rsidRPr="005D38F4">
              <w:rPr>
                <w:rFonts w:cs="Arial"/>
                <w:noProof/>
                <w:szCs w:val="22"/>
              </w:rPr>
              <w:fldChar w:fldCharType="separate"/>
            </w:r>
            <w:r w:rsidRPr="005D38F4">
              <w:rPr>
                <w:rFonts w:cs="Arial"/>
                <w:noProof/>
                <w:sz w:val="22"/>
                <w:szCs w:val="22"/>
              </w:rPr>
              <w:t>«Title»</w:t>
            </w:r>
            <w:r w:rsidRPr="005D38F4">
              <w:rPr>
                <w:rFonts w:cs="Arial"/>
                <w:noProof/>
                <w:szCs w:val="22"/>
              </w:rPr>
              <w:fldChar w:fldCharType="end"/>
            </w:r>
            <w:r w:rsidRPr="005D38F4">
              <w:rPr>
                <w:rFonts w:cs="Arial"/>
                <w:noProof/>
                <w:sz w:val="22"/>
                <w:szCs w:val="22"/>
              </w:rPr>
              <w:t xml:space="preserve"> </w:t>
            </w:r>
            <w:r w:rsidRPr="005D38F4">
              <w:rPr>
                <w:rFonts w:cs="Arial"/>
                <w:noProof/>
                <w:szCs w:val="22"/>
              </w:rPr>
              <w:fldChar w:fldCharType="begin"/>
            </w:r>
            <w:r w:rsidRPr="005D38F4">
              <w:rPr>
                <w:rFonts w:cs="Arial"/>
                <w:noProof/>
                <w:sz w:val="22"/>
                <w:szCs w:val="22"/>
              </w:rPr>
              <w:instrText xml:space="preserve"> MERGEFIELD "Initial" </w:instrText>
            </w:r>
            <w:r w:rsidRPr="005D38F4">
              <w:rPr>
                <w:rFonts w:cs="Arial"/>
                <w:noProof/>
                <w:szCs w:val="22"/>
              </w:rPr>
              <w:fldChar w:fldCharType="separate"/>
            </w:r>
            <w:r w:rsidRPr="005D38F4">
              <w:rPr>
                <w:rFonts w:cs="Arial"/>
                <w:noProof/>
                <w:sz w:val="22"/>
                <w:szCs w:val="22"/>
              </w:rPr>
              <w:t>«Initial»</w:t>
            </w:r>
            <w:r w:rsidRPr="005D38F4">
              <w:rPr>
                <w:rFonts w:cs="Arial"/>
                <w:noProof/>
                <w:szCs w:val="22"/>
              </w:rPr>
              <w:fldChar w:fldCharType="end"/>
            </w:r>
            <w:r w:rsidRPr="005D38F4">
              <w:rPr>
                <w:rFonts w:cs="Arial"/>
                <w:noProof/>
                <w:sz w:val="22"/>
                <w:szCs w:val="22"/>
              </w:rPr>
              <w:t xml:space="preserve"> </w:t>
            </w:r>
            <w:r w:rsidRPr="005D38F4">
              <w:rPr>
                <w:rFonts w:cs="Arial"/>
                <w:noProof/>
                <w:szCs w:val="22"/>
              </w:rPr>
              <w:fldChar w:fldCharType="begin"/>
            </w:r>
            <w:r w:rsidRPr="005D38F4">
              <w:rPr>
                <w:rFonts w:cs="Arial"/>
                <w:noProof/>
                <w:sz w:val="22"/>
                <w:szCs w:val="22"/>
              </w:rPr>
              <w:instrText xml:space="preserve"> MERGEFIELD "Surname" </w:instrText>
            </w:r>
            <w:r w:rsidRPr="005D38F4">
              <w:rPr>
                <w:rFonts w:cs="Arial"/>
                <w:noProof/>
                <w:szCs w:val="22"/>
              </w:rPr>
              <w:fldChar w:fldCharType="separate"/>
            </w:r>
            <w:r w:rsidRPr="005D38F4">
              <w:rPr>
                <w:rFonts w:cs="Arial"/>
                <w:noProof/>
                <w:sz w:val="22"/>
                <w:szCs w:val="22"/>
              </w:rPr>
              <w:t>«Surname»</w:t>
            </w:r>
            <w:r w:rsidRPr="005D38F4">
              <w:rPr>
                <w:rFonts w:cs="Arial"/>
                <w:noProof/>
                <w:szCs w:val="22"/>
              </w:rPr>
              <w:fldChar w:fldCharType="end"/>
            </w:r>
          </w:p>
          <w:p w14:paraId="43F9D89D" w14:textId="77777777" w:rsidR="002C4239" w:rsidRPr="005D38F4" w:rsidRDefault="005D38F4" w:rsidP="005D38F4">
            <w:pPr>
              <w:rPr>
                <w:b/>
                <w:sz w:val="22"/>
                <w:szCs w:val="22"/>
              </w:rPr>
            </w:pPr>
            <w:r w:rsidRPr="005D38F4">
              <w:rPr>
                <w:rFonts w:cs="Arial"/>
                <w:noProof/>
                <w:szCs w:val="22"/>
              </w:rPr>
              <w:fldChar w:fldCharType="begin"/>
            </w:r>
            <w:r w:rsidRPr="005D38F4">
              <w:rPr>
                <w:rFonts w:cs="Arial"/>
                <w:noProof/>
                <w:sz w:val="22"/>
                <w:szCs w:val="22"/>
              </w:rPr>
              <w:instrText xml:space="preserve"> MERGEFIELD Address_for_Correspondence </w:instrText>
            </w:r>
            <w:r w:rsidRPr="005D38F4">
              <w:rPr>
                <w:rFonts w:cs="Arial"/>
                <w:noProof/>
                <w:szCs w:val="22"/>
              </w:rPr>
              <w:fldChar w:fldCharType="separate"/>
            </w:r>
            <w:r w:rsidRPr="005D38F4">
              <w:rPr>
                <w:rFonts w:cs="Arial"/>
                <w:noProof/>
                <w:sz w:val="22"/>
                <w:szCs w:val="22"/>
              </w:rPr>
              <w:t>«Address_for_Correspondence»</w:t>
            </w:r>
            <w:r w:rsidRPr="005D38F4">
              <w:rPr>
                <w:rFonts w:cs="Arial"/>
                <w:noProof/>
                <w:szCs w:val="22"/>
              </w:rPr>
              <w:fldChar w:fldCharType="end"/>
            </w:r>
          </w:p>
          <w:p w14:paraId="62F7C59E" w14:textId="77777777" w:rsidR="002C4239" w:rsidRPr="00D142E4" w:rsidRDefault="002C4239" w:rsidP="00E61262">
            <w:pPr>
              <w:rPr>
                <w:b/>
                <w:sz w:val="22"/>
                <w:szCs w:val="22"/>
              </w:rPr>
            </w:pPr>
          </w:p>
        </w:tc>
        <w:tc>
          <w:tcPr>
            <w:tcW w:w="4880" w:type="dxa"/>
          </w:tcPr>
          <w:p w14:paraId="56651C48" w14:textId="77777777" w:rsidR="00FD0B08" w:rsidRDefault="00FD0B08" w:rsidP="004A4035">
            <w:pPr>
              <w:rPr>
                <w:lang w:val="en-US"/>
              </w:rPr>
            </w:pPr>
          </w:p>
        </w:tc>
      </w:tr>
      <w:tr w:rsidR="00FD0B08" w14:paraId="410EB851" w14:textId="77777777" w:rsidTr="005D38F4">
        <w:trPr>
          <w:gridBefore w:val="1"/>
          <w:wBefore w:w="770" w:type="dxa"/>
          <w:trHeight w:hRule="exact" w:val="477"/>
        </w:trPr>
        <w:tc>
          <w:tcPr>
            <w:tcW w:w="4962" w:type="dxa"/>
          </w:tcPr>
          <w:p w14:paraId="5776F3DD" w14:textId="77777777" w:rsidR="00FD0B08" w:rsidRPr="005D38F4" w:rsidRDefault="005D38F4" w:rsidP="004A4035">
            <w:pPr>
              <w:rPr>
                <w:sz w:val="22"/>
                <w:szCs w:val="22"/>
              </w:rPr>
            </w:pPr>
            <w:r w:rsidRPr="005D38F4">
              <w:rPr>
                <w:rFonts w:cs="Arial"/>
                <w:noProof/>
                <w:szCs w:val="22"/>
              </w:rPr>
              <w:fldChar w:fldCharType="begin"/>
            </w:r>
            <w:r w:rsidRPr="005D38F4">
              <w:rPr>
                <w:rFonts w:cs="Arial"/>
                <w:noProof/>
                <w:sz w:val="22"/>
                <w:szCs w:val="22"/>
              </w:rPr>
              <w:instrText xml:space="preserve"> MERGEFIELD OurLetterDate </w:instrText>
            </w:r>
            <w:r w:rsidRPr="005D38F4">
              <w:rPr>
                <w:rFonts w:cs="Arial"/>
                <w:noProof/>
                <w:szCs w:val="22"/>
              </w:rPr>
              <w:fldChar w:fldCharType="separate"/>
            </w:r>
            <w:r w:rsidRPr="005D38F4">
              <w:rPr>
                <w:rFonts w:cs="Arial"/>
                <w:noProof/>
                <w:sz w:val="22"/>
                <w:szCs w:val="22"/>
              </w:rPr>
              <w:t>«OurLetterDate»</w:t>
            </w:r>
            <w:r w:rsidRPr="005D38F4">
              <w:rPr>
                <w:rFonts w:cs="Arial"/>
                <w:noProof/>
                <w:szCs w:val="22"/>
              </w:rPr>
              <w:fldChar w:fldCharType="end"/>
            </w:r>
          </w:p>
        </w:tc>
        <w:tc>
          <w:tcPr>
            <w:tcW w:w="4880" w:type="dxa"/>
          </w:tcPr>
          <w:p w14:paraId="097647D2" w14:textId="77777777" w:rsidR="005D38F4" w:rsidRPr="00B7711A" w:rsidRDefault="005D38F4" w:rsidP="005D38F4">
            <w:pPr>
              <w:spacing w:line="240" w:lineRule="auto"/>
              <w:rPr>
                <w:rFonts w:cs="Arial"/>
                <w:szCs w:val="20"/>
              </w:rPr>
            </w:pPr>
            <w:r>
              <w:rPr>
                <w:rFonts w:cs="Arial"/>
              </w:rPr>
              <w:t>Our Ref:</w:t>
            </w:r>
            <w:r w:rsidRPr="00B7711A">
              <w:rPr>
                <w:rFonts w:cs="Arial"/>
              </w:rPr>
              <w:fldChar w:fldCharType="begin"/>
            </w:r>
            <w:r w:rsidRPr="00B7711A">
              <w:rPr>
                <w:rFonts w:cs="Arial"/>
              </w:rPr>
              <w:instrText xml:space="preserve"> MERGEFIELD Personal_Reference </w:instrText>
            </w:r>
            <w:r w:rsidRPr="00B7711A">
              <w:rPr>
                <w:rFonts w:cs="Arial"/>
              </w:rPr>
              <w:fldChar w:fldCharType="separate"/>
            </w:r>
            <w:r w:rsidRPr="00B7711A">
              <w:rPr>
                <w:rFonts w:cs="Arial"/>
                <w:noProof/>
              </w:rPr>
              <w:t>«Personal_Reference»</w:t>
            </w:r>
            <w:r w:rsidRPr="00B7711A">
              <w:rPr>
                <w:rFonts w:cs="Arial"/>
              </w:rPr>
              <w:fldChar w:fldCharType="end"/>
            </w:r>
            <w:r w:rsidRPr="00B7711A">
              <w:rPr>
                <w:rFonts w:cs="Arial"/>
              </w:rPr>
              <w:t>/</w:t>
            </w:r>
            <w:r w:rsidRPr="00B7711A">
              <w:rPr>
                <w:rFonts w:cs="Arial"/>
              </w:rPr>
              <w:fldChar w:fldCharType="begin"/>
            </w:r>
            <w:r w:rsidRPr="00B7711A">
              <w:rPr>
                <w:rFonts w:cs="Arial"/>
              </w:rPr>
              <w:instrText xml:space="preserve"> MERGEFIELD Position_Reference </w:instrText>
            </w:r>
            <w:r w:rsidRPr="00B7711A">
              <w:rPr>
                <w:rFonts w:cs="Arial"/>
              </w:rPr>
              <w:fldChar w:fldCharType="separate"/>
            </w:r>
            <w:r w:rsidRPr="00B7711A">
              <w:rPr>
                <w:rFonts w:cs="Arial"/>
                <w:noProof/>
              </w:rPr>
              <w:t>«Position_Reference»</w:t>
            </w:r>
            <w:r w:rsidRPr="00B7711A">
              <w:rPr>
                <w:rFonts w:cs="Arial"/>
              </w:rPr>
              <w:fldChar w:fldCharType="end"/>
            </w:r>
          </w:p>
          <w:p w14:paraId="19ADF14C" w14:textId="77777777" w:rsidR="00FD0B08" w:rsidRDefault="00FD0B08" w:rsidP="004A4035"/>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253"/>
      </w:tblGrid>
      <w:tr w:rsidR="00FD0B08" w14:paraId="062FE84E" w14:textId="77777777" w:rsidTr="004A4035">
        <w:trPr>
          <w:trHeight w:hRule="exact" w:val="960"/>
        </w:trPr>
        <w:tc>
          <w:tcPr>
            <w:tcW w:w="4253" w:type="dxa"/>
            <w:tcMar>
              <w:left w:w="0" w:type="dxa"/>
              <w:right w:w="0" w:type="dxa"/>
            </w:tcMar>
            <w:vAlign w:val="bottom"/>
          </w:tcPr>
          <w:p w14:paraId="6CC1CEBE" w14:textId="77777777" w:rsidR="00FD0B08" w:rsidRDefault="005D38F4" w:rsidP="004A4035">
            <w:pPr>
              <w:pStyle w:val="LowerAddress"/>
              <w:framePr w:w="4253" w:h="2064" w:hRule="exact" w:wrap="around" w:vAnchor="page" w:x="6726" w:y="14023"/>
            </w:pPr>
            <w:r>
              <w:t>[Department Name]</w:t>
            </w:r>
          </w:p>
          <w:p w14:paraId="62254EA0" w14:textId="77777777" w:rsidR="00FD0B08" w:rsidRDefault="005D38F4" w:rsidP="004A4035">
            <w:pPr>
              <w:pStyle w:val="LowerAddress"/>
              <w:framePr w:w="4253" w:h="2064" w:hRule="exact" w:wrap="around" w:vAnchor="page" w:x="6726" w:y="14023"/>
            </w:pPr>
            <w:r>
              <w:t>[Address]</w:t>
            </w:r>
          </w:p>
          <w:p w14:paraId="4C4636DA" w14:textId="77777777" w:rsidR="00FD0B08" w:rsidRDefault="005D38F4" w:rsidP="004A4035">
            <w:pPr>
              <w:pStyle w:val="LowerAddress"/>
              <w:framePr w:w="4253" w:h="2064" w:hRule="exact" w:wrap="around" w:vAnchor="page" w:x="6726" w:y="14023"/>
            </w:pPr>
            <w:r>
              <w:t>[Address]</w:t>
            </w:r>
          </w:p>
          <w:p w14:paraId="3CB32429" w14:textId="77777777" w:rsidR="00FD0B08" w:rsidRDefault="005D38F4" w:rsidP="004A4035">
            <w:pPr>
              <w:pStyle w:val="LowerAddress"/>
              <w:framePr w:w="4253" w:h="2064" w:hRule="exact" w:wrap="around" w:vAnchor="page" w:x="6726" w:y="14023"/>
            </w:pPr>
            <w:r>
              <w:t>[Address]</w:t>
            </w:r>
          </w:p>
          <w:p w14:paraId="3F7F0000" w14:textId="77777777" w:rsidR="00FD0B08" w:rsidRDefault="00FD0B08" w:rsidP="004A4035">
            <w:pPr>
              <w:pStyle w:val="LowerAddress"/>
              <w:framePr w:w="4253" w:h="2064" w:hRule="exact" w:wrap="around" w:vAnchor="page" w:x="6726" w:y="14023"/>
            </w:pPr>
            <w:r>
              <w:t>Cb2 1TT</w:t>
            </w:r>
          </w:p>
        </w:tc>
      </w:tr>
      <w:tr w:rsidR="00FD0B08" w14:paraId="62B92694" w14:textId="77777777" w:rsidTr="004A4035">
        <w:trPr>
          <w:trHeight w:val="114"/>
        </w:trPr>
        <w:tc>
          <w:tcPr>
            <w:tcW w:w="4253" w:type="dxa"/>
            <w:tcMar>
              <w:left w:w="0" w:type="dxa"/>
              <w:right w:w="0" w:type="dxa"/>
            </w:tcMar>
          </w:tcPr>
          <w:p w14:paraId="76EFA5D0" w14:textId="77777777" w:rsidR="00FD0B08" w:rsidRPr="005D38F4" w:rsidRDefault="00FD0B08" w:rsidP="004A4035">
            <w:pPr>
              <w:pStyle w:val="MinSpace"/>
              <w:framePr w:h="2064" w:hRule="exact" w:wrap="around" w:vAnchor="page" w:x="6726" w:y="14023"/>
              <w:rPr>
                <w:rFonts w:cs="Arial"/>
                <w:sz w:val="20"/>
                <w:szCs w:val="20"/>
              </w:rPr>
            </w:pPr>
          </w:p>
        </w:tc>
      </w:tr>
      <w:tr w:rsidR="00FD0B08" w14:paraId="3BB2C62F" w14:textId="77777777" w:rsidTr="004A4035">
        <w:trPr>
          <w:trHeight w:hRule="exact" w:val="240"/>
        </w:trPr>
        <w:tc>
          <w:tcPr>
            <w:tcW w:w="4253" w:type="dxa"/>
            <w:tcMar>
              <w:left w:w="0" w:type="dxa"/>
              <w:right w:w="0" w:type="dxa"/>
            </w:tcMar>
          </w:tcPr>
          <w:p w14:paraId="7409EC15" w14:textId="77777777" w:rsidR="00FD0B08" w:rsidRPr="005D38F4" w:rsidRDefault="005D38F4" w:rsidP="004A4035">
            <w:pPr>
              <w:pStyle w:val="LowerAddress"/>
              <w:framePr w:w="4253" w:h="2064" w:hRule="exact" w:wrap="around" w:vAnchor="page" w:x="6726" w:y="14023"/>
              <w:rPr>
                <w:rFonts w:cs="Arial"/>
              </w:rPr>
            </w:pPr>
            <w:r w:rsidRPr="005D38F4">
              <w:rPr>
                <w:rFonts w:cs="Arial"/>
              </w:rPr>
              <w:t xml:space="preserve">Email: HR_coronavirus@admin.cam.ac.uk  </w:t>
            </w:r>
          </w:p>
        </w:tc>
      </w:tr>
      <w:tr w:rsidR="00FD0B08" w14:paraId="79743C32" w14:textId="77777777" w:rsidTr="004A4035">
        <w:trPr>
          <w:trHeight w:hRule="exact" w:val="240"/>
        </w:trPr>
        <w:tc>
          <w:tcPr>
            <w:tcW w:w="4253" w:type="dxa"/>
            <w:tcMar>
              <w:left w:w="0" w:type="dxa"/>
              <w:right w:w="0" w:type="dxa"/>
            </w:tcMar>
          </w:tcPr>
          <w:p w14:paraId="5469C9EC" w14:textId="77777777" w:rsidR="00FD0B08" w:rsidRDefault="00FD0B08" w:rsidP="004A4035">
            <w:pPr>
              <w:pStyle w:val="LowerAddress"/>
              <w:framePr w:w="4253" w:h="2064" w:hRule="exact" w:wrap="around" w:vAnchor="page" w:x="6726" w:y="14023"/>
            </w:pPr>
          </w:p>
        </w:tc>
      </w:tr>
      <w:tr w:rsidR="00FD0B08" w14:paraId="6C1D91E9" w14:textId="77777777" w:rsidTr="004A4035">
        <w:trPr>
          <w:trHeight w:hRule="exact" w:val="240"/>
        </w:trPr>
        <w:tc>
          <w:tcPr>
            <w:tcW w:w="4253" w:type="dxa"/>
            <w:tcMar>
              <w:left w:w="0" w:type="dxa"/>
              <w:right w:w="0" w:type="dxa"/>
            </w:tcMar>
          </w:tcPr>
          <w:p w14:paraId="7B3645B8" w14:textId="77777777" w:rsidR="00FD0B08" w:rsidRDefault="00FD0B08" w:rsidP="004A4035">
            <w:pPr>
              <w:pStyle w:val="LowerAddress"/>
              <w:framePr w:w="4253" w:h="2064" w:hRule="exact" w:wrap="around" w:vAnchor="page" w:x="6726" w:y="14023"/>
            </w:pPr>
          </w:p>
        </w:tc>
      </w:tr>
      <w:tr w:rsidR="00FD0B08" w14:paraId="7D9DFCB3" w14:textId="77777777" w:rsidTr="004A4035">
        <w:trPr>
          <w:trHeight w:hRule="exact" w:val="240"/>
        </w:trPr>
        <w:tc>
          <w:tcPr>
            <w:tcW w:w="4253" w:type="dxa"/>
            <w:tcMar>
              <w:left w:w="0" w:type="dxa"/>
              <w:right w:w="0" w:type="dxa"/>
            </w:tcMar>
          </w:tcPr>
          <w:p w14:paraId="45739167" w14:textId="77777777" w:rsidR="00FD0B08" w:rsidRDefault="00FD0B08" w:rsidP="004A4035">
            <w:pPr>
              <w:pStyle w:val="LowerAddress"/>
              <w:framePr w:w="4253" w:h="2064" w:hRule="exact" w:wrap="around" w:vAnchor="page" w:x="6726" w:y="14023"/>
            </w:pPr>
          </w:p>
        </w:tc>
      </w:tr>
    </w:tbl>
    <w:p w14:paraId="30F44887" w14:textId="77777777" w:rsidR="00FD0B08" w:rsidRDefault="00FD0B08" w:rsidP="00FD0B08">
      <w:pPr>
        <w:pStyle w:val="MinSpace"/>
        <w:framePr w:h="2064" w:hRule="exact" w:wrap="around" w:vAnchor="page" w:x="6726" w:y="14023"/>
      </w:pPr>
    </w:p>
    <w:p w14:paraId="268F334B" w14:textId="77777777" w:rsidR="00FD0B08" w:rsidRPr="00032384" w:rsidRDefault="00FD0B08" w:rsidP="00FD0B08">
      <w:pPr>
        <w:rPr>
          <w:vanish/>
        </w:rPr>
      </w:pPr>
    </w:p>
    <w:p w14:paraId="5EAF8C53" w14:textId="77777777" w:rsidR="00FD0B08" w:rsidRPr="00032384" w:rsidRDefault="00FD0B08" w:rsidP="00FD0B08">
      <w:pPr>
        <w:sectPr w:rsidR="00FD0B08" w:rsidRPr="00032384" w:rsidSect="00E92A97">
          <w:footerReference w:type="default" r:id="rId11"/>
          <w:pgSz w:w="11906" w:h="16838"/>
          <w:pgMar w:top="685" w:right="1133" w:bottom="2893" w:left="1418" w:header="350" w:footer="709" w:gutter="0"/>
          <w:pgNumType w:start="1"/>
          <w:cols w:space="708"/>
          <w:docGrid w:linePitch="360"/>
        </w:sectPr>
      </w:pPr>
    </w:p>
    <w:p w14:paraId="0FA74251" w14:textId="77777777" w:rsidR="005D38F4" w:rsidRPr="00B7711A" w:rsidRDefault="005D38F4" w:rsidP="005D38F4">
      <w:pPr>
        <w:rPr>
          <w:rFonts w:cs="Arial"/>
        </w:rPr>
      </w:pPr>
      <w:r w:rsidRPr="00B7711A">
        <w:rPr>
          <w:rFonts w:cs="Arial"/>
        </w:rPr>
        <w:t xml:space="preserve">Dear </w:t>
      </w:r>
      <w:r w:rsidRPr="00B7711A">
        <w:rPr>
          <w:rFonts w:cs="Arial"/>
        </w:rPr>
        <w:fldChar w:fldCharType="begin"/>
      </w:r>
      <w:r w:rsidRPr="00B7711A">
        <w:rPr>
          <w:rFonts w:cs="Arial"/>
        </w:rPr>
        <w:instrText xml:space="preserve"> MERGEFIELD "Title" </w:instrText>
      </w:r>
      <w:r w:rsidRPr="00B7711A">
        <w:rPr>
          <w:rFonts w:cs="Arial"/>
        </w:rPr>
        <w:fldChar w:fldCharType="separate"/>
      </w:r>
      <w:r w:rsidRPr="00B7711A">
        <w:rPr>
          <w:rFonts w:cs="Arial"/>
          <w:noProof/>
        </w:rPr>
        <w:t>«Title»</w:t>
      </w:r>
      <w:r w:rsidRPr="00B7711A">
        <w:rPr>
          <w:rFonts w:cs="Arial"/>
        </w:rPr>
        <w:fldChar w:fldCharType="end"/>
      </w:r>
      <w:r w:rsidRPr="00B7711A">
        <w:rPr>
          <w:rFonts w:cs="Arial"/>
        </w:rPr>
        <w:t xml:space="preserve"> </w:t>
      </w:r>
      <w:r w:rsidRPr="00B7711A">
        <w:rPr>
          <w:rFonts w:cs="Arial"/>
        </w:rPr>
        <w:fldChar w:fldCharType="begin"/>
      </w:r>
      <w:r w:rsidRPr="00B7711A">
        <w:rPr>
          <w:rFonts w:cs="Arial"/>
        </w:rPr>
        <w:instrText xml:space="preserve"> MERGEFIELD "Surname" </w:instrText>
      </w:r>
      <w:r w:rsidRPr="00B7711A">
        <w:rPr>
          <w:rFonts w:cs="Arial"/>
        </w:rPr>
        <w:fldChar w:fldCharType="separate"/>
      </w:r>
      <w:r w:rsidRPr="00B7711A">
        <w:rPr>
          <w:rFonts w:cs="Arial"/>
          <w:noProof/>
        </w:rPr>
        <w:t>«Surname»</w:t>
      </w:r>
      <w:r w:rsidRPr="00B7711A">
        <w:rPr>
          <w:rFonts w:cs="Arial"/>
        </w:rPr>
        <w:fldChar w:fldCharType="end"/>
      </w:r>
    </w:p>
    <w:p w14:paraId="1EA7E210" w14:textId="77777777" w:rsidR="0064325B" w:rsidRDefault="0064325B" w:rsidP="00192254">
      <w:pPr>
        <w:rPr>
          <w:rFonts w:cs="Arial"/>
          <w:b/>
        </w:rPr>
      </w:pPr>
    </w:p>
    <w:p w14:paraId="299841FA" w14:textId="77777777" w:rsidR="005D38F4" w:rsidRDefault="005D38F4" w:rsidP="005D38F4">
      <w:pPr>
        <w:rPr>
          <w:rFonts w:cs="Arial"/>
          <w:b/>
        </w:rPr>
      </w:pPr>
      <w:r w:rsidRPr="00B7711A">
        <w:rPr>
          <w:rFonts w:cs="Arial"/>
          <w:b/>
        </w:rPr>
        <w:t>Re: COVID-19 – Agreement for furlough</w:t>
      </w:r>
    </w:p>
    <w:p w14:paraId="5127D635" w14:textId="77777777" w:rsidR="005D38F4" w:rsidRPr="00B7711A" w:rsidRDefault="005D38F4" w:rsidP="005D38F4">
      <w:pPr>
        <w:rPr>
          <w:rFonts w:cs="Arial"/>
          <w:b/>
        </w:rPr>
      </w:pPr>
    </w:p>
    <w:p w14:paraId="0051868D" w14:textId="77777777" w:rsidR="005D38F4" w:rsidRDefault="005D38F4" w:rsidP="00E0713B">
      <w:pPr>
        <w:rPr>
          <w:rFonts w:cs="Arial"/>
        </w:rPr>
      </w:pPr>
      <w:r w:rsidRPr="00B7711A">
        <w:rPr>
          <w:rFonts w:cs="Arial"/>
        </w:rPr>
        <w:t>The ongoing COVID-19 pandemic continues to impact the way in which people are able to work.  The Government’s Coronavirus Job Retention Scheme (CJRS),</w:t>
      </w:r>
      <w:r w:rsidR="00E26657">
        <w:rPr>
          <w:rFonts w:cs="Arial"/>
        </w:rPr>
        <w:t xml:space="preserve"> which has been extended because of the continued disruption,</w:t>
      </w:r>
      <w:r w:rsidRPr="00B7711A">
        <w:rPr>
          <w:rFonts w:cs="Arial"/>
        </w:rPr>
        <w:t xml:space="preserve">is designed to provide certainty for employers and employees, by providing financial support where employees are unable to work their contracted hours.  </w:t>
      </w:r>
    </w:p>
    <w:p w14:paraId="52A373C9" w14:textId="77777777" w:rsidR="005D38F4" w:rsidRPr="00B7711A" w:rsidRDefault="005D38F4" w:rsidP="00E0713B">
      <w:pPr>
        <w:rPr>
          <w:rFonts w:cs="Arial"/>
        </w:rPr>
      </w:pPr>
    </w:p>
    <w:p w14:paraId="639DD86F" w14:textId="77777777" w:rsidR="005D38F4" w:rsidRDefault="005D38F4" w:rsidP="00E0713B">
      <w:pPr>
        <w:rPr>
          <w:rFonts w:cs="Arial"/>
        </w:rPr>
      </w:pPr>
      <w:r w:rsidRPr="00B7711A">
        <w:rPr>
          <w:rFonts w:cs="Arial"/>
        </w:rPr>
        <w:t xml:space="preserve">In line with the extension of the CJRS, and </w:t>
      </w:r>
      <w:r w:rsidR="00E26657">
        <w:rPr>
          <w:rFonts w:cs="Arial"/>
        </w:rPr>
        <w:t xml:space="preserve">because </w:t>
      </w:r>
      <w:r w:rsidRPr="00B7711A">
        <w:rPr>
          <w:rFonts w:cs="Arial"/>
        </w:rPr>
        <w:t>the University remains unable to operate the business as normal, we are proposing to place you on flexible furlough.</w:t>
      </w:r>
      <w:r w:rsidR="00E26657">
        <w:rPr>
          <w:rFonts w:cs="Arial"/>
        </w:rPr>
        <w:t xml:space="preserve"> </w:t>
      </w:r>
      <w:r w:rsidRPr="00B7711A">
        <w:rPr>
          <w:rFonts w:cs="Arial"/>
        </w:rPr>
        <w:t xml:space="preserve"> </w:t>
      </w:r>
    </w:p>
    <w:p w14:paraId="39851090" w14:textId="77777777" w:rsidR="005D38F4" w:rsidRPr="00B7711A" w:rsidRDefault="005D38F4" w:rsidP="00E0713B">
      <w:pPr>
        <w:rPr>
          <w:rFonts w:cs="Arial"/>
        </w:rPr>
      </w:pPr>
    </w:p>
    <w:p w14:paraId="40D92FEA" w14:textId="77777777" w:rsidR="005D38F4" w:rsidRDefault="005D38F4" w:rsidP="00E0713B">
      <w:pPr>
        <w:rPr>
          <w:rFonts w:cs="Arial"/>
        </w:rPr>
      </w:pPr>
      <w:r w:rsidRPr="00B7711A">
        <w:rPr>
          <w:rFonts w:cs="Arial"/>
        </w:rPr>
        <w:t>The changes we are proposing to your Contract of Employment (“Contract”) will enable us to resume operations as the restrictions are gradually lifted.  The proposed changes to your Contract are as follows:</w:t>
      </w:r>
    </w:p>
    <w:p w14:paraId="67100869" w14:textId="77777777" w:rsidR="005D38F4" w:rsidRPr="00B7711A" w:rsidRDefault="005D38F4" w:rsidP="005D38F4">
      <w:pPr>
        <w:rPr>
          <w:rFonts w:cs="Arial"/>
        </w:rPr>
      </w:pPr>
    </w:p>
    <w:p w14:paraId="6D1F8D44" w14:textId="7B58D9FE" w:rsidR="005D38F4" w:rsidRPr="00B7711A" w:rsidRDefault="005D38F4" w:rsidP="005D38F4">
      <w:pPr>
        <w:pStyle w:val="ListParagraph"/>
        <w:numPr>
          <w:ilvl w:val="0"/>
          <w:numId w:val="8"/>
        </w:numPr>
        <w:spacing w:line="259" w:lineRule="auto"/>
        <w:contextualSpacing/>
        <w:rPr>
          <w:rFonts w:ascii="Arial" w:hAnsi="Arial" w:cs="Arial"/>
        </w:rPr>
      </w:pPr>
      <w:r w:rsidRPr="00B7711A">
        <w:rPr>
          <w:rFonts w:ascii="Arial" w:hAnsi="Arial" w:cs="Arial"/>
        </w:rPr>
        <w:t>With effect from [FLEXIBLE FURLOUGH START DATE] up to and including [FURLOUGH END DATE</w:t>
      </w:r>
      <w:r w:rsidR="000907C7">
        <w:rPr>
          <w:rFonts w:ascii="Arial" w:hAnsi="Arial" w:cs="Arial"/>
        </w:rPr>
        <w:t xml:space="preserve"> – PLEASE USE A DATE NO LATER THAN </w:t>
      </w:r>
      <w:r w:rsidR="001C2A8A">
        <w:rPr>
          <w:rFonts w:ascii="Arial" w:hAnsi="Arial" w:cs="Arial"/>
        </w:rPr>
        <w:t>30 SEPTEMBER</w:t>
      </w:r>
      <w:r w:rsidR="000907C7">
        <w:rPr>
          <w:rFonts w:ascii="Arial" w:hAnsi="Arial" w:cs="Arial"/>
        </w:rPr>
        <w:t xml:space="preserve"> 2021</w:t>
      </w:r>
      <w:r w:rsidRPr="00B7711A">
        <w:rPr>
          <w:rFonts w:ascii="Arial" w:hAnsi="Arial" w:cs="Arial"/>
        </w:rPr>
        <w:t>] ("flexible furlough period"), you will be placed on a period of flexible furlough. Your hours of work will be agreed in writing between you and your line manager.</w:t>
      </w:r>
    </w:p>
    <w:p w14:paraId="6E7B63D5" w14:textId="77777777" w:rsidR="005D38F4" w:rsidRPr="00B7711A" w:rsidRDefault="005D38F4" w:rsidP="005D38F4">
      <w:pPr>
        <w:pStyle w:val="ListParagraph"/>
        <w:ind w:left="360"/>
        <w:rPr>
          <w:rFonts w:ascii="Arial" w:hAnsi="Arial" w:cs="Arial"/>
        </w:rPr>
      </w:pPr>
    </w:p>
    <w:p w14:paraId="0EB1E595" w14:textId="77777777" w:rsidR="005D38F4" w:rsidRPr="00B7711A" w:rsidRDefault="005D38F4" w:rsidP="005D38F4">
      <w:pPr>
        <w:pStyle w:val="ListParagraph"/>
        <w:numPr>
          <w:ilvl w:val="0"/>
          <w:numId w:val="8"/>
        </w:numPr>
        <w:spacing w:line="259" w:lineRule="auto"/>
        <w:contextualSpacing/>
        <w:rPr>
          <w:rFonts w:ascii="Arial" w:hAnsi="Arial" w:cs="Arial"/>
        </w:rPr>
      </w:pPr>
      <w:r w:rsidRPr="00B7711A">
        <w:rPr>
          <w:rFonts w:ascii="Arial" w:hAnsi="Arial" w:cs="Arial"/>
        </w:rPr>
        <w:t>During the flexible furlough period, any periods of time during your usual working hours when you have been authorised not to work shall be referred to as “furloughed hours”.</w:t>
      </w:r>
    </w:p>
    <w:p w14:paraId="59C13AB4" w14:textId="77777777" w:rsidR="005D38F4" w:rsidRPr="00B7711A" w:rsidRDefault="005D38F4" w:rsidP="005D38F4">
      <w:pPr>
        <w:rPr>
          <w:rFonts w:cs="Arial"/>
        </w:rPr>
      </w:pPr>
      <w:r w:rsidRPr="00B7711A">
        <w:rPr>
          <w:rFonts w:cs="Arial"/>
        </w:rPr>
        <w:t xml:space="preserve"> </w:t>
      </w:r>
    </w:p>
    <w:p w14:paraId="64F5E05B" w14:textId="77777777" w:rsidR="005D38F4" w:rsidRPr="00B7711A" w:rsidRDefault="005D38F4" w:rsidP="005D38F4">
      <w:pPr>
        <w:pStyle w:val="ListParagraph"/>
        <w:numPr>
          <w:ilvl w:val="0"/>
          <w:numId w:val="8"/>
        </w:numPr>
        <w:spacing w:line="259" w:lineRule="auto"/>
        <w:contextualSpacing/>
        <w:rPr>
          <w:rFonts w:ascii="Arial" w:hAnsi="Arial" w:cs="Arial"/>
        </w:rPr>
      </w:pPr>
      <w:r w:rsidRPr="00B7711A">
        <w:rPr>
          <w:rFonts w:ascii="Arial" w:hAnsi="Arial" w:cs="Arial"/>
        </w:rPr>
        <w:t>Unless otherwise agreed, during any period when you are working for us, your normal terms and conditions of employment will apply.  During any furloughed hours, we shall be under no obligation to provide any work to you, and you agree not to attend your usual workplace or carry out any work on our behalf.  You should note that it is a condition of our eligibility for the CJRS that furloughed employees do not provide any services or generate any revenue for the employer, or for any organisation linked or associated with the employer, during furloughed hours.</w:t>
      </w:r>
    </w:p>
    <w:p w14:paraId="47AD0283" w14:textId="77777777" w:rsidR="005D38F4" w:rsidRPr="00B7711A" w:rsidRDefault="005D38F4" w:rsidP="005D38F4">
      <w:pPr>
        <w:rPr>
          <w:rFonts w:cs="Arial"/>
        </w:rPr>
      </w:pPr>
    </w:p>
    <w:p w14:paraId="5346344E" w14:textId="77777777" w:rsidR="005D38F4" w:rsidRPr="00B7711A" w:rsidRDefault="005D38F4" w:rsidP="005D38F4">
      <w:pPr>
        <w:pStyle w:val="ListParagraph"/>
        <w:numPr>
          <w:ilvl w:val="0"/>
          <w:numId w:val="8"/>
        </w:numPr>
        <w:spacing w:line="259" w:lineRule="auto"/>
        <w:contextualSpacing/>
        <w:rPr>
          <w:rFonts w:ascii="Arial" w:hAnsi="Arial" w:cs="Arial"/>
        </w:rPr>
      </w:pPr>
      <w:r w:rsidRPr="00B7711A">
        <w:rPr>
          <w:rFonts w:ascii="Arial" w:hAnsi="Arial" w:cs="Arial"/>
        </w:rPr>
        <w:t xml:space="preserve">During the flexible furlough period you will continue to receive your normal pay. </w:t>
      </w:r>
    </w:p>
    <w:p w14:paraId="47517093" w14:textId="77777777" w:rsidR="005D38F4" w:rsidRPr="00B7711A" w:rsidRDefault="005D38F4" w:rsidP="005D38F4">
      <w:pPr>
        <w:rPr>
          <w:rFonts w:cs="Arial"/>
        </w:rPr>
      </w:pPr>
    </w:p>
    <w:p w14:paraId="1A5881E2" w14:textId="77777777" w:rsidR="005D38F4" w:rsidRPr="00B7711A" w:rsidRDefault="005D38F4" w:rsidP="005D38F4">
      <w:pPr>
        <w:pStyle w:val="ListParagraph"/>
        <w:numPr>
          <w:ilvl w:val="0"/>
          <w:numId w:val="8"/>
        </w:numPr>
        <w:spacing w:line="259" w:lineRule="auto"/>
        <w:contextualSpacing/>
        <w:rPr>
          <w:rFonts w:ascii="Arial" w:hAnsi="Arial" w:cs="Arial"/>
        </w:rPr>
      </w:pPr>
      <w:r w:rsidRPr="00B7711A">
        <w:rPr>
          <w:rFonts w:ascii="Arial" w:hAnsi="Arial" w:cs="Arial"/>
        </w:rPr>
        <w:t xml:space="preserve">If you become sick during the flexible furlough period, you are required to notify your line manager of your absence. </w:t>
      </w:r>
    </w:p>
    <w:p w14:paraId="507B83B5" w14:textId="77777777" w:rsidR="005D38F4" w:rsidRPr="00B7711A" w:rsidRDefault="005D38F4" w:rsidP="005D38F4">
      <w:pPr>
        <w:rPr>
          <w:rFonts w:cs="Arial"/>
        </w:rPr>
      </w:pPr>
    </w:p>
    <w:p w14:paraId="2D7890F8" w14:textId="6BD2B1CA" w:rsidR="005D38F4" w:rsidRPr="00B7711A" w:rsidRDefault="005D38F4" w:rsidP="005D38F4">
      <w:pPr>
        <w:pStyle w:val="ListParagraph"/>
        <w:numPr>
          <w:ilvl w:val="0"/>
          <w:numId w:val="8"/>
        </w:numPr>
        <w:spacing w:line="259" w:lineRule="auto"/>
        <w:contextualSpacing/>
        <w:rPr>
          <w:rFonts w:ascii="Arial" w:hAnsi="Arial" w:cs="Arial"/>
        </w:rPr>
      </w:pPr>
      <w:r w:rsidRPr="00B7711A">
        <w:rPr>
          <w:rFonts w:ascii="Arial" w:hAnsi="Arial" w:cs="Arial"/>
        </w:rPr>
        <w:t xml:space="preserve">Your flexible furlough period will end on </w:t>
      </w:r>
      <w:r w:rsidR="00931477" w:rsidRPr="00B7711A">
        <w:rPr>
          <w:rFonts w:ascii="Arial" w:hAnsi="Arial" w:cs="Arial"/>
        </w:rPr>
        <w:t>[FURLOUGH END DATE</w:t>
      </w:r>
      <w:r w:rsidR="00931477">
        <w:rPr>
          <w:rFonts w:ascii="Arial" w:hAnsi="Arial" w:cs="Arial"/>
        </w:rPr>
        <w:t xml:space="preserve"> – PLEASE USE A DATE NO LATER THAN 30 </w:t>
      </w:r>
      <w:r w:rsidR="001C2A8A">
        <w:rPr>
          <w:rFonts w:ascii="Arial" w:hAnsi="Arial" w:cs="Arial"/>
        </w:rPr>
        <w:t>SEPTEMBER</w:t>
      </w:r>
      <w:bookmarkStart w:id="0" w:name="_GoBack"/>
      <w:bookmarkEnd w:id="0"/>
      <w:r w:rsidR="00931477">
        <w:rPr>
          <w:rFonts w:ascii="Arial" w:hAnsi="Arial" w:cs="Arial"/>
        </w:rPr>
        <w:t xml:space="preserve"> 2021</w:t>
      </w:r>
      <w:r w:rsidR="00931477" w:rsidRPr="00B7711A">
        <w:rPr>
          <w:rFonts w:ascii="Arial" w:hAnsi="Arial" w:cs="Arial"/>
        </w:rPr>
        <w:t xml:space="preserve">] </w:t>
      </w:r>
      <w:r w:rsidRPr="00B7711A">
        <w:rPr>
          <w:rFonts w:ascii="Arial" w:hAnsi="Arial" w:cs="Arial"/>
        </w:rPr>
        <w:t>or, if earlier, when any of the following events occur:</w:t>
      </w:r>
    </w:p>
    <w:p w14:paraId="055E483F" w14:textId="77777777" w:rsidR="005D38F4" w:rsidRPr="00B7711A" w:rsidRDefault="005D38F4" w:rsidP="005D38F4">
      <w:pPr>
        <w:rPr>
          <w:rFonts w:cs="Arial"/>
        </w:rPr>
      </w:pPr>
    </w:p>
    <w:p w14:paraId="0D065DAD" w14:textId="77777777" w:rsidR="006A2A82" w:rsidRDefault="006A2A82" w:rsidP="006A2A82">
      <w:pPr>
        <w:pStyle w:val="ListParagraph"/>
        <w:numPr>
          <w:ilvl w:val="1"/>
          <w:numId w:val="8"/>
        </w:numPr>
        <w:spacing w:line="259" w:lineRule="auto"/>
        <w:contextualSpacing/>
        <w:rPr>
          <w:rFonts w:ascii="Arial" w:hAnsi="Arial" w:cs="Arial"/>
        </w:rPr>
      </w:pPr>
      <w:r w:rsidRPr="00B7711A">
        <w:rPr>
          <w:rFonts w:ascii="Arial" w:hAnsi="Arial" w:cs="Arial"/>
        </w:rPr>
        <w:t>your employment is resumed on your normal terms and conditions or on such terms and conditions as further agreed between us to take account of the applicable circumstances, provided that we have provided at least one week's notice to you (or such shorter period as agreed between us) that your emplo</w:t>
      </w:r>
      <w:r>
        <w:rPr>
          <w:rFonts w:ascii="Arial" w:hAnsi="Arial" w:cs="Arial"/>
        </w:rPr>
        <w:t>yment will resume on such terms; or</w:t>
      </w:r>
    </w:p>
    <w:p w14:paraId="48445F95" w14:textId="77777777" w:rsidR="006A2A82" w:rsidRPr="00B7711A" w:rsidRDefault="006A2A82" w:rsidP="006A2A82">
      <w:pPr>
        <w:pStyle w:val="ListParagraph"/>
        <w:spacing w:line="259" w:lineRule="auto"/>
        <w:contextualSpacing/>
        <w:rPr>
          <w:rFonts w:ascii="Arial" w:hAnsi="Arial" w:cs="Arial"/>
        </w:rPr>
      </w:pPr>
    </w:p>
    <w:p w14:paraId="0213B7A4" w14:textId="77777777" w:rsidR="005D38F4" w:rsidRPr="00B7711A" w:rsidRDefault="005D38F4" w:rsidP="005D38F4">
      <w:pPr>
        <w:pStyle w:val="ListParagraph"/>
        <w:numPr>
          <w:ilvl w:val="1"/>
          <w:numId w:val="8"/>
        </w:numPr>
        <w:spacing w:line="259" w:lineRule="auto"/>
        <w:contextualSpacing/>
        <w:rPr>
          <w:rFonts w:ascii="Arial" w:hAnsi="Arial" w:cs="Arial"/>
        </w:rPr>
      </w:pPr>
      <w:r w:rsidRPr="00B7711A">
        <w:rPr>
          <w:rFonts w:ascii="Arial" w:hAnsi="Arial" w:cs="Arial"/>
        </w:rPr>
        <w:t xml:space="preserve">your employment </w:t>
      </w:r>
      <w:r w:rsidR="006A2A82">
        <w:rPr>
          <w:rFonts w:ascii="Arial" w:hAnsi="Arial" w:cs="Arial"/>
        </w:rPr>
        <w:t>is terminated for any reason.</w:t>
      </w:r>
    </w:p>
    <w:p w14:paraId="4978C041" w14:textId="77777777" w:rsidR="005D38F4" w:rsidRPr="00B7711A" w:rsidRDefault="005D38F4" w:rsidP="005D38F4">
      <w:pPr>
        <w:rPr>
          <w:rFonts w:cs="Arial"/>
        </w:rPr>
      </w:pPr>
    </w:p>
    <w:p w14:paraId="387467DD" w14:textId="77777777" w:rsidR="005D38F4" w:rsidRPr="00B7711A" w:rsidRDefault="005D38F4" w:rsidP="005D38F4">
      <w:pPr>
        <w:rPr>
          <w:rFonts w:cs="Arial"/>
        </w:rPr>
      </w:pPr>
    </w:p>
    <w:p w14:paraId="64C1697E" w14:textId="77777777" w:rsidR="005D38F4" w:rsidRPr="00B7711A" w:rsidRDefault="005D38F4" w:rsidP="005D38F4">
      <w:pPr>
        <w:pStyle w:val="ListParagraph"/>
        <w:numPr>
          <w:ilvl w:val="0"/>
          <w:numId w:val="8"/>
        </w:numPr>
        <w:spacing w:line="259" w:lineRule="auto"/>
        <w:contextualSpacing/>
        <w:rPr>
          <w:rFonts w:ascii="Arial" w:hAnsi="Arial" w:cs="Arial"/>
        </w:rPr>
      </w:pPr>
      <w:r w:rsidRPr="00B7711A">
        <w:rPr>
          <w:rFonts w:ascii="Arial" w:hAnsi="Arial" w:cs="Arial"/>
        </w:rPr>
        <w:t>You will continue to accrue holiday in the normal way during the flexible furlough period and you should request and take holiday during furlough provided that you obtain prior approval for any holiday in the usual way.</w:t>
      </w:r>
    </w:p>
    <w:p w14:paraId="6AF8E94D" w14:textId="77777777" w:rsidR="005D38F4" w:rsidRPr="00B7711A" w:rsidRDefault="005D38F4" w:rsidP="005D38F4">
      <w:pPr>
        <w:rPr>
          <w:rFonts w:cs="Arial"/>
        </w:rPr>
      </w:pPr>
    </w:p>
    <w:p w14:paraId="6A1B29B4" w14:textId="77777777" w:rsidR="005D38F4" w:rsidRPr="00B7711A" w:rsidRDefault="005D38F4" w:rsidP="005D38F4">
      <w:pPr>
        <w:pStyle w:val="ListParagraph"/>
        <w:numPr>
          <w:ilvl w:val="0"/>
          <w:numId w:val="8"/>
        </w:numPr>
        <w:spacing w:line="259" w:lineRule="auto"/>
        <w:contextualSpacing/>
        <w:rPr>
          <w:rFonts w:ascii="Arial" w:hAnsi="Arial" w:cs="Arial"/>
        </w:rPr>
      </w:pPr>
      <w:r w:rsidRPr="00B7711A">
        <w:rPr>
          <w:rFonts w:ascii="Arial" w:hAnsi="Arial" w:cs="Arial"/>
        </w:rPr>
        <w:t>You will be required to confirm the amount of time worked</w:t>
      </w:r>
      <w:r w:rsidR="00E26657">
        <w:rPr>
          <w:rFonts w:ascii="Arial" w:hAnsi="Arial" w:cs="Arial"/>
        </w:rPr>
        <w:t xml:space="preserve"> each day</w:t>
      </w:r>
      <w:r w:rsidRPr="00B7711A">
        <w:rPr>
          <w:rFonts w:ascii="Arial" w:hAnsi="Arial" w:cs="Arial"/>
        </w:rPr>
        <w:t>, at the end of each month, to enable the University to make any relevant claim under the CJRS, if appropriate.</w:t>
      </w:r>
    </w:p>
    <w:p w14:paraId="2F1BCC9D" w14:textId="77777777" w:rsidR="005D38F4" w:rsidRPr="00B7711A" w:rsidRDefault="005D38F4" w:rsidP="005D38F4">
      <w:pPr>
        <w:rPr>
          <w:rFonts w:cs="Arial"/>
        </w:rPr>
      </w:pPr>
      <w:r w:rsidRPr="00B7711A">
        <w:rPr>
          <w:rFonts w:cs="Arial"/>
        </w:rPr>
        <w:t xml:space="preserve"> </w:t>
      </w:r>
    </w:p>
    <w:p w14:paraId="58855DED" w14:textId="77777777" w:rsidR="005D38F4" w:rsidRPr="00B7711A" w:rsidRDefault="005D38F4" w:rsidP="005D38F4">
      <w:pPr>
        <w:pStyle w:val="ListParagraph"/>
        <w:numPr>
          <w:ilvl w:val="0"/>
          <w:numId w:val="8"/>
        </w:numPr>
        <w:spacing w:line="259" w:lineRule="auto"/>
        <w:contextualSpacing/>
        <w:rPr>
          <w:rFonts w:ascii="Arial" w:hAnsi="Arial" w:cs="Arial"/>
        </w:rPr>
      </w:pPr>
      <w:r w:rsidRPr="00B7711A">
        <w:rPr>
          <w:rFonts w:ascii="Arial" w:hAnsi="Arial" w:cs="Arial"/>
        </w:rPr>
        <w:t xml:space="preserve">The remaining terms of your Contract shall be unaffected by these changes.  You may carry out unpaid voluntary work and may undertake training during furloughed hours, provided that it does not involve the generation of any revenue for the University or any associated organisation and that it meets any criteria set out in the CJRS. </w:t>
      </w:r>
    </w:p>
    <w:p w14:paraId="0F714476" w14:textId="77777777" w:rsidR="005D38F4" w:rsidRPr="00B7711A" w:rsidRDefault="005D38F4" w:rsidP="005D38F4">
      <w:pPr>
        <w:rPr>
          <w:rFonts w:cs="Arial"/>
        </w:rPr>
      </w:pPr>
    </w:p>
    <w:p w14:paraId="075C23E9" w14:textId="77777777" w:rsidR="005D38F4" w:rsidRPr="00B7711A" w:rsidRDefault="005D38F4" w:rsidP="005D38F4">
      <w:pPr>
        <w:rPr>
          <w:rFonts w:cs="Arial"/>
        </w:rPr>
      </w:pPr>
      <w:r w:rsidRPr="00B7711A">
        <w:rPr>
          <w:rFonts w:cs="Arial"/>
        </w:rPr>
        <w:t xml:space="preserve">If you agree to these changes, we do not require anything further from you at this stage.  However if you have any questions or do not wish to accept these terms please email </w:t>
      </w:r>
      <w:hyperlink r:id="rId12" w:history="1">
        <w:r w:rsidRPr="00B7711A">
          <w:rPr>
            <w:rStyle w:val="Hyperlink"/>
            <w:rFonts w:cs="Arial"/>
          </w:rPr>
          <w:t>hr_coronavirus@admin.cam.ac.uk</w:t>
        </w:r>
      </w:hyperlink>
      <w:r w:rsidRPr="00B7711A">
        <w:rPr>
          <w:rFonts w:cs="Arial"/>
        </w:rPr>
        <w:t xml:space="preserve"> within 5 working days of this letter. You should keep a copy of this letter safe, together with your Contract, which shall be amended by this letter.</w:t>
      </w:r>
    </w:p>
    <w:p w14:paraId="74DA483B" w14:textId="77777777" w:rsidR="005D38F4" w:rsidRDefault="005D38F4" w:rsidP="005D38F4">
      <w:pPr>
        <w:spacing w:line="240" w:lineRule="auto"/>
        <w:ind w:right="-1"/>
        <w:rPr>
          <w:rFonts w:cs="Arial"/>
        </w:rPr>
      </w:pPr>
    </w:p>
    <w:p w14:paraId="7511EE2D" w14:textId="77777777" w:rsidR="005D38F4" w:rsidRPr="00B7711A" w:rsidRDefault="005D38F4" w:rsidP="005D38F4">
      <w:pPr>
        <w:spacing w:line="240" w:lineRule="auto"/>
        <w:ind w:right="-1"/>
        <w:rPr>
          <w:rFonts w:cs="Arial"/>
        </w:rPr>
      </w:pPr>
      <w:r w:rsidRPr="00B7711A">
        <w:rPr>
          <w:rFonts w:cs="Arial"/>
        </w:rPr>
        <w:t>Yours sincerely</w:t>
      </w:r>
    </w:p>
    <w:p w14:paraId="4BEB202B" w14:textId="77777777" w:rsidR="005D38F4" w:rsidRDefault="005D38F4" w:rsidP="005D38F4">
      <w:pPr>
        <w:spacing w:line="240" w:lineRule="auto"/>
        <w:rPr>
          <w:rFonts w:cs="Arial"/>
        </w:rPr>
      </w:pPr>
    </w:p>
    <w:p w14:paraId="163DFA26" w14:textId="77777777" w:rsidR="005D38F4" w:rsidRDefault="005D38F4" w:rsidP="005D38F4">
      <w:pPr>
        <w:spacing w:line="240" w:lineRule="auto"/>
        <w:rPr>
          <w:rFonts w:cs="Arial"/>
        </w:rPr>
      </w:pPr>
    </w:p>
    <w:p w14:paraId="62B24630" w14:textId="77777777" w:rsidR="005D38F4" w:rsidRPr="00B7711A" w:rsidRDefault="005D38F4" w:rsidP="005D38F4">
      <w:pPr>
        <w:spacing w:line="240" w:lineRule="auto"/>
        <w:rPr>
          <w:rFonts w:cs="Arial"/>
        </w:rPr>
      </w:pPr>
    </w:p>
    <w:p w14:paraId="6C3B9D17" w14:textId="77777777" w:rsidR="005D38F4" w:rsidRPr="00B7711A" w:rsidRDefault="005D38F4" w:rsidP="005D38F4">
      <w:pPr>
        <w:spacing w:line="240" w:lineRule="auto"/>
        <w:rPr>
          <w:rFonts w:cs="Arial"/>
        </w:rPr>
      </w:pPr>
    </w:p>
    <w:p w14:paraId="46066CA6" w14:textId="77777777" w:rsidR="005D38F4" w:rsidRPr="00B7711A" w:rsidRDefault="005D38F4" w:rsidP="005D38F4">
      <w:pPr>
        <w:spacing w:line="240" w:lineRule="auto"/>
        <w:ind w:right="573"/>
        <w:jc w:val="both"/>
        <w:rPr>
          <w:rFonts w:cs="Arial"/>
          <w:lang w:val="en-US"/>
        </w:rPr>
      </w:pPr>
      <w:r w:rsidRPr="00B7711A">
        <w:rPr>
          <w:rFonts w:cs="Arial"/>
          <w:lang w:val="en-US"/>
        </w:rPr>
        <w:t>Name</w:t>
      </w:r>
    </w:p>
    <w:p w14:paraId="7F82E85A" w14:textId="77777777" w:rsidR="005D38F4" w:rsidRPr="00B7711A" w:rsidRDefault="005D38F4" w:rsidP="005D38F4">
      <w:pPr>
        <w:spacing w:line="240" w:lineRule="auto"/>
        <w:ind w:right="573"/>
        <w:jc w:val="both"/>
        <w:rPr>
          <w:rFonts w:cs="Arial"/>
          <w:b/>
          <w:lang w:val="en-US"/>
        </w:rPr>
      </w:pPr>
      <w:r w:rsidRPr="00B7711A">
        <w:rPr>
          <w:rFonts w:cs="Arial"/>
          <w:b/>
          <w:lang w:val="en-US"/>
        </w:rPr>
        <w:t>Job Title</w:t>
      </w:r>
    </w:p>
    <w:p w14:paraId="5C18D2E8" w14:textId="77777777" w:rsidR="005D38F4" w:rsidRDefault="005D38F4" w:rsidP="005D38F4"/>
    <w:p w14:paraId="3F600531" w14:textId="77777777" w:rsidR="00AA3642" w:rsidRPr="00192254" w:rsidRDefault="00AA3642" w:rsidP="00AA3642">
      <w:pPr>
        <w:rPr>
          <w:rFonts w:cs="Arial"/>
          <w:b/>
          <w:lang w:val="en-US" w:eastAsia="en-US"/>
        </w:rPr>
      </w:pPr>
    </w:p>
    <w:sectPr w:rsidR="00AA3642" w:rsidRPr="00192254" w:rsidSect="00725A83">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F8378" w14:textId="77777777" w:rsidR="00263684" w:rsidRDefault="00263684" w:rsidP="005207E2">
      <w:pPr>
        <w:spacing w:line="240" w:lineRule="auto"/>
      </w:pPr>
      <w:r>
        <w:separator/>
      </w:r>
    </w:p>
  </w:endnote>
  <w:endnote w:type="continuationSeparator" w:id="0">
    <w:p w14:paraId="7CA9B00D" w14:textId="77777777" w:rsidR="00263684" w:rsidRDefault="00263684" w:rsidP="005207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279463"/>
      <w:docPartObj>
        <w:docPartGallery w:val="Page Numbers (Bottom of Page)"/>
        <w:docPartUnique/>
      </w:docPartObj>
    </w:sdtPr>
    <w:sdtEndPr>
      <w:rPr>
        <w:noProof/>
      </w:rPr>
    </w:sdtEndPr>
    <w:sdtContent>
      <w:p w14:paraId="02411C77" w14:textId="28693259" w:rsidR="005207E2" w:rsidRDefault="005207E2">
        <w:pPr>
          <w:pStyle w:val="Footer"/>
          <w:jc w:val="center"/>
        </w:pPr>
        <w:r w:rsidRPr="005207E2">
          <w:rPr>
            <w:sz w:val="20"/>
            <w:szCs w:val="20"/>
          </w:rPr>
          <w:fldChar w:fldCharType="begin"/>
        </w:r>
        <w:r w:rsidRPr="005207E2">
          <w:rPr>
            <w:sz w:val="20"/>
            <w:szCs w:val="20"/>
          </w:rPr>
          <w:instrText xml:space="preserve"> PAGE   \* MERGEFORMAT </w:instrText>
        </w:r>
        <w:r w:rsidRPr="005207E2">
          <w:rPr>
            <w:sz w:val="20"/>
            <w:szCs w:val="20"/>
          </w:rPr>
          <w:fldChar w:fldCharType="separate"/>
        </w:r>
        <w:r w:rsidR="001C2A8A">
          <w:rPr>
            <w:noProof/>
            <w:sz w:val="20"/>
            <w:szCs w:val="20"/>
          </w:rPr>
          <w:t>2</w:t>
        </w:r>
        <w:r w:rsidRPr="005207E2">
          <w:rPr>
            <w:noProof/>
            <w:sz w:val="20"/>
            <w:szCs w:val="20"/>
          </w:rPr>
          <w:fldChar w:fldCharType="end"/>
        </w:r>
      </w:p>
    </w:sdtContent>
  </w:sdt>
  <w:p w14:paraId="16EDAA4B" w14:textId="77777777" w:rsidR="005207E2" w:rsidRDefault="00520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13B37" w14:textId="77777777" w:rsidR="00263684" w:rsidRDefault="00263684" w:rsidP="005207E2">
      <w:pPr>
        <w:spacing w:line="240" w:lineRule="auto"/>
      </w:pPr>
      <w:r>
        <w:separator/>
      </w:r>
    </w:p>
  </w:footnote>
  <w:footnote w:type="continuationSeparator" w:id="0">
    <w:p w14:paraId="5806D183" w14:textId="77777777" w:rsidR="00263684" w:rsidRDefault="00263684" w:rsidP="005207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5516"/>
    <w:multiLevelType w:val="hybridMultilevel"/>
    <w:tmpl w:val="4316397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90D3109"/>
    <w:multiLevelType w:val="hybridMultilevel"/>
    <w:tmpl w:val="AE0E0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A343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B004E46"/>
    <w:multiLevelType w:val="hybridMultilevel"/>
    <w:tmpl w:val="F3EE9AF4"/>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3B8C246E"/>
    <w:multiLevelType w:val="hybridMultilevel"/>
    <w:tmpl w:val="4296DB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2881434"/>
    <w:multiLevelType w:val="hybridMultilevel"/>
    <w:tmpl w:val="78026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C4E1E3C"/>
    <w:multiLevelType w:val="hybridMultilevel"/>
    <w:tmpl w:val="E73A2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744EA9"/>
    <w:multiLevelType w:val="hybridMultilevel"/>
    <w:tmpl w:val="D8C487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5"/>
  </w:num>
  <w:num w:numId="2">
    <w:abstractNumId w:val="4"/>
  </w:num>
  <w:num w:numId="3">
    <w:abstractNumId w:val="1"/>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B08"/>
    <w:rsid w:val="00033F66"/>
    <w:rsid w:val="00045F46"/>
    <w:rsid w:val="000670EB"/>
    <w:rsid w:val="000907C7"/>
    <w:rsid w:val="00157682"/>
    <w:rsid w:val="00192254"/>
    <w:rsid w:val="001924B1"/>
    <w:rsid w:val="001C2A8A"/>
    <w:rsid w:val="001D687D"/>
    <w:rsid w:val="00215D91"/>
    <w:rsid w:val="002468D0"/>
    <w:rsid w:val="00263684"/>
    <w:rsid w:val="002752DB"/>
    <w:rsid w:val="002C4239"/>
    <w:rsid w:val="003300F0"/>
    <w:rsid w:val="00334987"/>
    <w:rsid w:val="00432716"/>
    <w:rsid w:val="004350F5"/>
    <w:rsid w:val="004843DE"/>
    <w:rsid w:val="004B4B55"/>
    <w:rsid w:val="005207E2"/>
    <w:rsid w:val="00554932"/>
    <w:rsid w:val="0057123C"/>
    <w:rsid w:val="005D38F4"/>
    <w:rsid w:val="00601E2B"/>
    <w:rsid w:val="0064325B"/>
    <w:rsid w:val="006A1ACC"/>
    <w:rsid w:val="006A2A82"/>
    <w:rsid w:val="006B1411"/>
    <w:rsid w:val="006C7F0E"/>
    <w:rsid w:val="007130CC"/>
    <w:rsid w:val="00725A83"/>
    <w:rsid w:val="00727914"/>
    <w:rsid w:val="00764DAA"/>
    <w:rsid w:val="00770260"/>
    <w:rsid w:val="00811664"/>
    <w:rsid w:val="008474DA"/>
    <w:rsid w:val="008D76D4"/>
    <w:rsid w:val="00915C5E"/>
    <w:rsid w:val="00931477"/>
    <w:rsid w:val="0096626D"/>
    <w:rsid w:val="009D4FE4"/>
    <w:rsid w:val="00A04DD2"/>
    <w:rsid w:val="00A34420"/>
    <w:rsid w:val="00A451CC"/>
    <w:rsid w:val="00AA3642"/>
    <w:rsid w:val="00AB3A3E"/>
    <w:rsid w:val="00AC1624"/>
    <w:rsid w:val="00AF270F"/>
    <w:rsid w:val="00B07844"/>
    <w:rsid w:val="00B76536"/>
    <w:rsid w:val="00B91B5D"/>
    <w:rsid w:val="00C17CE3"/>
    <w:rsid w:val="00C258DD"/>
    <w:rsid w:val="00C423FD"/>
    <w:rsid w:val="00C81F08"/>
    <w:rsid w:val="00D142E4"/>
    <w:rsid w:val="00D338F9"/>
    <w:rsid w:val="00DF2369"/>
    <w:rsid w:val="00E0713B"/>
    <w:rsid w:val="00E26657"/>
    <w:rsid w:val="00E51991"/>
    <w:rsid w:val="00E61262"/>
    <w:rsid w:val="00E61F4E"/>
    <w:rsid w:val="00F26EC3"/>
    <w:rsid w:val="00F34AD8"/>
    <w:rsid w:val="00F40E47"/>
    <w:rsid w:val="00F41E63"/>
    <w:rsid w:val="00F9628A"/>
    <w:rsid w:val="00FD0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B59D"/>
  <w15:docId w15:val="{8F2CB552-4EA4-453F-A9B8-D6CD8632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B08"/>
    <w:pPr>
      <w:spacing w:after="0" w:line="280" w:lineRule="exact"/>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C81F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0B0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Space">
    <w:name w:val="Min Space"/>
    <w:basedOn w:val="Normal"/>
    <w:rsid w:val="00FD0B08"/>
    <w:pPr>
      <w:framePr w:w="4253" w:h="1803" w:hRule="exact" w:hSpace="181" w:wrap="around" w:vAnchor="text" w:hAnchor="page" w:x="6714" w:y="-2119"/>
      <w:spacing w:line="20" w:lineRule="exact"/>
    </w:pPr>
    <w:rPr>
      <w:sz w:val="2"/>
    </w:rPr>
  </w:style>
  <w:style w:type="paragraph" w:customStyle="1" w:styleId="LowerAddress">
    <w:name w:val="Lower Address"/>
    <w:basedOn w:val="Normal"/>
    <w:link w:val="LowerAddressChar"/>
    <w:rsid w:val="00FD0B08"/>
    <w:pPr>
      <w:framePr w:w="2098" w:h="1520" w:hRule="exact" w:hSpace="181" w:wrap="around" w:vAnchor="text" w:hAnchor="page" w:x="8872" w:y="8846"/>
      <w:spacing w:line="240" w:lineRule="exact"/>
      <w:jc w:val="right"/>
    </w:pPr>
    <w:rPr>
      <w:sz w:val="18"/>
      <w:szCs w:val="18"/>
    </w:rPr>
  </w:style>
  <w:style w:type="character" w:customStyle="1" w:styleId="LowerAddressChar">
    <w:name w:val="Lower Address Char"/>
    <w:basedOn w:val="DefaultParagraphFont"/>
    <w:link w:val="LowerAddress"/>
    <w:rsid w:val="00FD0B08"/>
    <w:rPr>
      <w:rFonts w:ascii="Arial" w:eastAsia="Times New Roman" w:hAnsi="Arial" w:cs="Times New Roman"/>
      <w:sz w:val="18"/>
      <w:szCs w:val="18"/>
      <w:lang w:eastAsia="en-GB"/>
    </w:rPr>
  </w:style>
  <w:style w:type="paragraph" w:customStyle="1" w:styleId="Picture">
    <w:name w:val="Picture"/>
    <w:basedOn w:val="Normal"/>
    <w:rsid w:val="00FD0B08"/>
    <w:pPr>
      <w:spacing w:line="240" w:lineRule="auto"/>
    </w:pPr>
  </w:style>
  <w:style w:type="paragraph" w:customStyle="1" w:styleId="Spacer">
    <w:name w:val="Spacer"/>
    <w:basedOn w:val="Normal"/>
    <w:rsid w:val="00FD0B08"/>
    <w:pPr>
      <w:spacing w:line="144" w:lineRule="exact"/>
    </w:pPr>
    <w:rPr>
      <w:sz w:val="4"/>
    </w:rPr>
  </w:style>
  <w:style w:type="paragraph" w:styleId="BalloonText">
    <w:name w:val="Balloon Text"/>
    <w:basedOn w:val="Normal"/>
    <w:link w:val="BalloonTextChar"/>
    <w:uiPriority w:val="99"/>
    <w:semiHidden/>
    <w:unhideWhenUsed/>
    <w:rsid w:val="00FD0B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B08"/>
    <w:rPr>
      <w:rFonts w:ascii="Tahoma" w:eastAsia="Times New Roman" w:hAnsi="Tahoma" w:cs="Tahoma"/>
      <w:sz w:val="16"/>
      <w:szCs w:val="16"/>
      <w:lang w:eastAsia="en-GB"/>
    </w:rPr>
  </w:style>
  <w:style w:type="character" w:styleId="Hyperlink">
    <w:name w:val="Hyperlink"/>
    <w:basedOn w:val="DefaultParagraphFont"/>
    <w:uiPriority w:val="99"/>
    <w:unhideWhenUsed/>
    <w:rsid w:val="008474DA"/>
    <w:rPr>
      <w:color w:val="0563C1" w:themeColor="hyperlink"/>
      <w:u w:val="single"/>
    </w:rPr>
  </w:style>
  <w:style w:type="paragraph" w:styleId="ListParagraph">
    <w:name w:val="List Paragraph"/>
    <w:basedOn w:val="Normal"/>
    <w:uiPriority w:val="34"/>
    <w:qFormat/>
    <w:rsid w:val="00AA3642"/>
    <w:pPr>
      <w:spacing w:line="240" w:lineRule="auto"/>
      <w:ind w:left="720"/>
    </w:pPr>
    <w:rPr>
      <w:rFonts w:ascii="Calibri" w:eastAsiaTheme="minorHAnsi" w:hAnsi="Calibri"/>
      <w:szCs w:val="22"/>
      <w:lang w:eastAsia="en-US"/>
    </w:rPr>
  </w:style>
  <w:style w:type="character" w:styleId="Strong">
    <w:name w:val="Strong"/>
    <w:basedOn w:val="DefaultParagraphFont"/>
    <w:uiPriority w:val="22"/>
    <w:qFormat/>
    <w:rsid w:val="00AA3642"/>
    <w:rPr>
      <w:b/>
      <w:bCs/>
    </w:rPr>
  </w:style>
  <w:style w:type="character" w:styleId="FollowedHyperlink">
    <w:name w:val="FollowedHyperlink"/>
    <w:basedOn w:val="DefaultParagraphFont"/>
    <w:uiPriority w:val="99"/>
    <w:semiHidden/>
    <w:unhideWhenUsed/>
    <w:rsid w:val="00C17CE3"/>
    <w:rPr>
      <w:color w:val="954F72" w:themeColor="followedHyperlink"/>
      <w:u w:val="single"/>
    </w:rPr>
  </w:style>
  <w:style w:type="paragraph" w:styleId="Header">
    <w:name w:val="header"/>
    <w:basedOn w:val="Normal"/>
    <w:link w:val="HeaderChar"/>
    <w:uiPriority w:val="99"/>
    <w:unhideWhenUsed/>
    <w:rsid w:val="005207E2"/>
    <w:pPr>
      <w:tabs>
        <w:tab w:val="center" w:pos="4513"/>
        <w:tab w:val="right" w:pos="9026"/>
      </w:tabs>
      <w:spacing w:line="240" w:lineRule="auto"/>
    </w:pPr>
  </w:style>
  <w:style w:type="character" w:customStyle="1" w:styleId="HeaderChar">
    <w:name w:val="Header Char"/>
    <w:basedOn w:val="DefaultParagraphFont"/>
    <w:link w:val="Header"/>
    <w:uiPriority w:val="99"/>
    <w:rsid w:val="005207E2"/>
    <w:rPr>
      <w:rFonts w:ascii="Arial" w:eastAsia="Times New Roman" w:hAnsi="Arial" w:cs="Times New Roman"/>
      <w:szCs w:val="24"/>
      <w:lang w:eastAsia="en-GB"/>
    </w:rPr>
  </w:style>
  <w:style w:type="paragraph" w:styleId="Footer">
    <w:name w:val="footer"/>
    <w:basedOn w:val="Normal"/>
    <w:link w:val="FooterChar"/>
    <w:uiPriority w:val="99"/>
    <w:unhideWhenUsed/>
    <w:rsid w:val="005207E2"/>
    <w:pPr>
      <w:tabs>
        <w:tab w:val="center" w:pos="4513"/>
        <w:tab w:val="right" w:pos="9026"/>
      </w:tabs>
      <w:spacing w:line="240" w:lineRule="auto"/>
    </w:pPr>
  </w:style>
  <w:style w:type="character" w:customStyle="1" w:styleId="FooterChar">
    <w:name w:val="Footer Char"/>
    <w:basedOn w:val="DefaultParagraphFont"/>
    <w:link w:val="Footer"/>
    <w:uiPriority w:val="99"/>
    <w:rsid w:val="005207E2"/>
    <w:rPr>
      <w:rFonts w:ascii="Arial" w:eastAsia="Times New Roman" w:hAnsi="Arial" w:cs="Times New Roman"/>
      <w:szCs w:val="24"/>
      <w:lang w:eastAsia="en-GB"/>
    </w:rPr>
  </w:style>
  <w:style w:type="character" w:customStyle="1" w:styleId="Heading1Char">
    <w:name w:val="Heading 1 Char"/>
    <w:basedOn w:val="DefaultParagraphFont"/>
    <w:link w:val="Heading1"/>
    <w:uiPriority w:val="9"/>
    <w:rsid w:val="00C81F08"/>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933678">
      <w:bodyDiv w:val="1"/>
      <w:marLeft w:val="0"/>
      <w:marRight w:val="0"/>
      <w:marTop w:val="0"/>
      <w:marBottom w:val="0"/>
      <w:divBdr>
        <w:top w:val="none" w:sz="0" w:space="0" w:color="auto"/>
        <w:left w:val="none" w:sz="0" w:space="0" w:color="auto"/>
        <w:bottom w:val="none" w:sz="0" w:space="0" w:color="auto"/>
        <w:right w:val="none" w:sz="0" w:space="0" w:color="auto"/>
      </w:divBdr>
    </w:div>
    <w:div w:id="1066756452">
      <w:bodyDiv w:val="1"/>
      <w:marLeft w:val="0"/>
      <w:marRight w:val="0"/>
      <w:marTop w:val="0"/>
      <w:marBottom w:val="0"/>
      <w:divBdr>
        <w:top w:val="none" w:sz="0" w:space="0" w:color="auto"/>
        <w:left w:val="none" w:sz="0" w:space="0" w:color="auto"/>
        <w:bottom w:val="none" w:sz="0" w:space="0" w:color="auto"/>
        <w:right w:val="none" w:sz="0" w:space="0" w:color="auto"/>
      </w:divBdr>
    </w:div>
    <w:div w:id="1559588107">
      <w:bodyDiv w:val="1"/>
      <w:marLeft w:val="0"/>
      <w:marRight w:val="0"/>
      <w:marTop w:val="0"/>
      <w:marBottom w:val="0"/>
      <w:divBdr>
        <w:top w:val="none" w:sz="0" w:space="0" w:color="auto"/>
        <w:left w:val="none" w:sz="0" w:space="0" w:color="auto"/>
        <w:bottom w:val="none" w:sz="0" w:space="0" w:color="auto"/>
        <w:right w:val="none" w:sz="0" w:space="0" w:color="auto"/>
      </w:divBdr>
    </w:div>
    <w:div w:id="186497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_coronavirus@admin.cam.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88F0AE7FCF8945A9C799EEDDC1353E" ma:contentTypeVersion="10" ma:contentTypeDescription="Create a new document." ma:contentTypeScope="" ma:versionID="3b2f32ea6cdee36f9bde1055155d6d8d">
  <xsd:schema xmlns:xsd="http://www.w3.org/2001/XMLSchema" xmlns:xs="http://www.w3.org/2001/XMLSchema" xmlns:p="http://schemas.microsoft.com/office/2006/metadata/properties" xmlns:ns3="09ab360d-6961-4717-82ea-e79867fc9258" xmlns:ns4="1a940d02-0c1d-42c0-bd69-dbd1d0d5c15f" targetNamespace="http://schemas.microsoft.com/office/2006/metadata/properties" ma:root="true" ma:fieldsID="1caad0826e57db1840b5dcd9b8947c61" ns3:_="" ns4:_="">
    <xsd:import namespace="09ab360d-6961-4717-82ea-e79867fc9258"/>
    <xsd:import namespace="1a940d02-0c1d-42c0-bd69-dbd1d0d5c1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360d-6961-4717-82ea-e79867fc9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940d02-0c1d-42c0-bd69-dbd1d0d5c1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D94D57-64A4-4670-B446-2E8533B521A3}">
  <ds:schemaRefs>
    <ds:schemaRef ds:uri="http://schemas.microsoft.com/sharepoint/v3/contenttype/forms"/>
  </ds:schemaRefs>
</ds:datastoreItem>
</file>

<file path=customXml/itemProps2.xml><?xml version="1.0" encoding="utf-8"?>
<ds:datastoreItem xmlns:ds="http://schemas.openxmlformats.org/officeDocument/2006/customXml" ds:itemID="{21394717-9FE3-458A-B853-38A0BF2FA21C}">
  <ds:schemaRefs>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09ab360d-6961-4717-82ea-e79867fc9258"/>
    <ds:schemaRef ds:uri="1a940d02-0c1d-42c0-bd69-dbd1d0d5c15f"/>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D0543D5-9B17-4640-8454-319F90CE2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b360d-6961-4717-82ea-e79867fc9258"/>
    <ds:schemaRef ds:uri="1a940d02-0c1d-42c0-bd69-dbd1d0d5c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 Meek</dc:creator>
  <cp:lastModifiedBy>Sarah Hickling</cp:lastModifiedBy>
  <cp:revision>3</cp:revision>
  <cp:lastPrinted>2020-02-17T12:16:00Z</cp:lastPrinted>
  <dcterms:created xsi:type="dcterms:W3CDTF">2021-03-16T16:41:00Z</dcterms:created>
  <dcterms:modified xsi:type="dcterms:W3CDTF">2021-03-16T16:42:00Z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0x0101006A88F0AE7FCF8945A9C799EEDDC1353E</vt:lpwstr>
  </property>
</Properties>
</file>