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D5" w:rsidRPr="00A668AD" w:rsidRDefault="00D460DE" w:rsidP="00D460DE">
      <w:pPr>
        <w:ind w:left="720" w:hanging="720"/>
        <w:jc w:val="center"/>
        <w:rPr>
          <w:rFonts w:ascii="Calibri" w:hAnsi="Calibri" w:cs="Calibri"/>
          <w:b/>
        </w:rPr>
      </w:pPr>
      <w:r w:rsidRPr="00A668AD">
        <w:rPr>
          <w:rFonts w:ascii="Calibri" w:hAnsi="Calibri" w:cs="Calibri"/>
          <w:b/>
        </w:rPr>
        <w:t>UNIVERSITY OF CAMBRIDGE</w:t>
      </w:r>
    </w:p>
    <w:p w:rsidR="00D460DE" w:rsidRPr="00A668AD" w:rsidRDefault="00D460DE" w:rsidP="00D460DE">
      <w:pPr>
        <w:ind w:left="720" w:hanging="720"/>
        <w:jc w:val="center"/>
        <w:rPr>
          <w:rFonts w:ascii="Calibri" w:hAnsi="Calibri" w:cs="Calibri"/>
          <w:b/>
        </w:rPr>
      </w:pPr>
    </w:p>
    <w:p w:rsidR="00D460DE" w:rsidRPr="00A668AD" w:rsidRDefault="00D460DE" w:rsidP="00D460DE">
      <w:pPr>
        <w:ind w:left="720" w:hanging="720"/>
        <w:jc w:val="center"/>
        <w:rPr>
          <w:rFonts w:ascii="Calibri" w:hAnsi="Calibri" w:cs="Calibri"/>
          <w:b/>
        </w:rPr>
      </w:pPr>
      <w:r w:rsidRPr="00A668AD">
        <w:rPr>
          <w:rFonts w:ascii="Calibri" w:hAnsi="Calibri" w:cs="Calibri"/>
          <w:b/>
        </w:rPr>
        <w:t>TEMPORARY EMPLOYMENT SERVICE</w:t>
      </w:r>
    </w:p>
    <w:p w:rsidR="00A668AD" w:rsidRPr="00A668AD" w:rsidRDefault="00A668AD" w:rsidP="00A668AD">
      <w:pPr>
        <w:shd w:val="clear" w:color="auto" w:fill="FFFFFF"/>
        <w:spacing w:before="100" w:beforeAutospacing="1" w:after="100" w:afterAutospacing="1"/>
        <w:rPr>
          <w:rFonts w:ascii="Calibri" w:hAnsi="Calibri" w:cs="Calibri"/>
          <w:color w:val="595959"/>
        </w:rPr>
      </w:pPr>
      <w:r w:rsidRPr="00A668AD">
        <w:rPr>
          <w:rFonts w:ascii="Calibri" w:hAnsi="Calibri" w:cs="Calibri"/>
          <w:color w:val="595959"/>
        </w:rPr>
        <w:t xml:space="preserve">The University </w:t>
      </w:r>
      <w:proofErr w:type="gramStart"/>
      <w:r w:rsidRPr="00A668AD">
        <w:rPr>
          <w:rFonts w:ascii="Calibri" w:hAnsi="Calibri" w:cs="Calibri"/>
          <w:color w:val="595959"/>
        </w:rPr>
        <w:t>of</w:t>
      </w:r>
      <w:proofErr w:type="gramEnd"/>
      <w:r w:rsidRPr="00A668AD">
        <w:rPr>
          <w:rFonts w:ascii="Calibri" w:hAnsi="Calibri" w:cs="Calibri"/>
          <w:color w:val="595959"/>
        </w:rPr>
        <w:t xml:space="preserve"> Cambridge Temporary Employment Service (TES) matches high calibre candidates to temporary opportunities in many different areas of the University, including its Departments, Colleges, Museums and Libraries. We offer full and part-time opportunities, with assignments lasting up to 9 months. TES is looking for experienced candidates, however if you have just left education, are changing career, or looking to expand your skills and experience we might still have a role for you. We specialise in office support work, such as:</w:t>
      </w:r>
    </w:p>
    <w:p w:rsidR="00A668AD" w:rsidRPr="00A668AD" w:rsidRDefault="00A668AD" w:rsidP="00A668AD">
      <w:pPr>
        <w:shd w:val="clear" w:color="auto" w:fill="FFFFFF"/>
        <w:spacing w:before="100" w:beforeAutospacing="1" w:after="100" w:afterAutospacing="1"/>
        <w:ind w:left="720"/>
        <w:rPr>
          <w:rFonts w:ascii="Calibri" w:hAnsi="Calibri" w:cs="Calibri"/>
          <w:color w:val="595959"/>
        </w:rPr>
      </w:pPr>
      <w:r w:rsidRPr="00A668AD">
        <w:rPr>
          <w:rFonts w:ascii="Calibri" w:hAnsi="Calibri" w:cs="Calibri"/>
          <w:color w:val="595959"/>
        </w:rPr>
        <w:t>• Administration</w:t>
      </w:r>
      <w:proofErr w:type="gramStart"/>
      <w:r w:rsidRPr="00A668AD">
        <w:rPr>
          <w:rFonts w:ascii="Calibri" w:hAnsi="Calibri" w:cs="Calibri"/>
          <w:color w:val="595959"/>
        </w:rPr>
        <w:t>;</w:t>
      </w:r>
      <w:proofErr w:type="gramEnd"/>
      <w:r w:rsidRPr="00A668AD">
        <w:rPr>
          <w:rFonts w:ascii="Calibri" w:hAnsi="Calibri" w:cs="Calibri"/>
          <w:color w:val="595959"/>
        </w:rPr>
        <w:br/>
        <w:t>• Reception;</w:t>
      </w:r>
      <w:r w:rsidRPr="00A668AD">
        <w:rPr>
          <w:rFonts w:ascii="Calibri" w:hAnsi="Calibri" w:cs="Calibri"/>
          <w:color w:val="595959"/>
        </w:rPr>
        <w:br/>
        <w:t>• Secretarial (Executive/Personal Assistants);</w:t>
      </w:r>
      <w:r w:rsidRPr="00A668AD">
        <w:rPr>
          <w:rFonts w:ascii="Calibri" w:hAnsi="Calibri" w:cs="Calibri"/>
          <w:color w:val="595959"/>
        </w:rPr>
        <w:br/>
        <w:t>• Finance;</w:t>
      </w:r>
      <w:r w:rsidRPr="00A668AD">
        <w:rPr>
          <w:rFonts w:ascii="Calibri" w:hAnsi="Calibri" w:cs="Calibri"/>
          <w:color w:val="595959"/>
        </w:rPr>
        <w:br/>
        <w:t>• HR;</w:t>
      </w:r>
      <w:r w:rsidRPr="00A668AD">
        <w:rPr>
          <w:rFonts w:ascii="Calibri" w:hAnsi="Calibri" w:cs="Calibri"/>
          <w:color w:val="595959"/>
        </w:rPr>
        <w:br/>
        <w:t>• Communications and Marketing;</w:t>
      </w:r>
    </w:p>
    <w:p w:rsidR="00D460DE" w:rsidRPr="00653B4E" w:rsidRDefault="00D460DE" w:rsidP="00D460DE">
      <w:pPr>
        <w:spacing w:after="150" w:line="375" w:lineRule="atLeast"/>
        <w:textAlignment w:val="baseline"/>
        <w:outlineLvl w:val="1"/>
        <w:rPr>
          <w:rFonts w:ascii="Calibri" w:hAnsi="Calibri" w:cs="Calibri"/>
          <w:b/>
          <w:bCs/>
          <w:lang w:val="en"/>
        </w:rPr>
      </w:pPr>
      <w:r w:rsidRPr="00653B4E">
        <w:rPr>
          <w:rFonts w:ascii="Calibri" w:hAnsi="Calibri" w:cs="Calibri"/>
          <w:b/>
          <w:bCs/>
          <w:lang w:val="en"/>
        </w:rPr>
        <w:t xml:space="preserve">We are looking for </w:t>
      </w:r>
      <w:r w:rsidR="00A668AD" w:rsidRPr="00653B4E">
        <w:rPr>
          <w:rFonts w:ascii="Calibri" w:hAnsi="Calibri" w:cs="Calibri"/>
          <w:b/>
          <w:bCs/>
          <w:lang w:val="en"/>
        </w:rPr>
        <w:t xml:space="preserve">reliable </w:t>
      </w:r>
      <w:r w:rsidRPr="00653B4E">
        <w:rPr>
          <w:rFonts w:ascii="Calibri" w:hAnsi="Calibri" w:cs="Calibri"/>
          <w:b/>
          <w:bCs/>
          <w:lang w:val="en"/>
        </w:rPr>
        <w:t>candidates</w:t>
      </w:r>
      <w:r w:rsidR="00A668AD" w:rsidRPr="00653B4E">
        <w:rPr>
          <w:rFonts w:ascii="Calibri" w:hAnsi="Calibri" w:cs="Calibri"/>
          <w:b/>
          <w:bCs/>
          <w:lang w:val="en"/>
        </w:rPr>
        <w:t>, available at short notice</w:t>
      </w:r>
      <w:r w:rsidRPr="00653B4E">
        <w:rPr>
          <w:rFonts w:ascii="Calibri" w:hAnsi="Calibri" w:cs="Calibri"/>
          <w:b/>
          <w:bCs/>
          <w:lang w:val="en"/>
        </w:rPr>
        <w:t xml:space="preserve"> with the following:</w:t>
      </w:r>
    </w:p>
    <w:p w:rsidR="00A668AD" w:rsidRPr="00A668AD" w:rsidRDefault="00A668AD" w:rsidP="00A668AD">
      <w:pPr>
        <w:spacing w:after="150" w:line="375" w:lineRule="atLeast"/>
        <w:ind w:left="720"/>
        <w:textAlignment w:val="baseline"/>
        <w:outlineLvl w:val="1"/>
        <w:rPr>
          <w:rFonts w:ascii="Calibri" w:hAnsi="Calibri" w:cs="Calibri"/>
          <w:color w:val="595959"/>
          <w:shd w:val="clear" w:color="auto" w:fill="FFFFFF"/>
        </w:rPr>
      </w:pPr>
      <w:r w:rsidRPr="00A668AD">
        <w:rPr>
          <w:rFonts w:ascii="Calibri" w:hAnsi="Calibri" w:cs="Calibri"/>
          <w:color w:val="595959"/>
          <w:shd w:val="clear" w:color="auto" w:fill="FFFFFF"/>
        </w:rPr>
        <w:t>• Experience in a relevant work area (such as administration, secretarial, reception etc.)</w:t>
      </w:r>
      <w:proofErr w:type="gramStart"/>
      <w:r w:rsidRPr="00A668AD">
        <w:rPr>
          <w:rFonts w:ascii="Calibri" w:hAnsi="Calibri" w:cs="Calibri"/>
          <w:color w:val="595959"/>
          <w:shd w:val="clear" w:color="auto" w:fill="FFFFFF"/>
        </w:rPr>
        <w:t>;</w:t>
      </w:r>
      <w:proofErr w:type="gramEnd"/>
      <w:r w:rsidRPr="00A668AD">
        <w:rPr>
          <w:rFonts w:ascii="Calibri" w:hAnsi="Calibri" w:cs="Calibri"/>
          <w:color w:val="595959"/>
        </w:rPr>
        <w:br/>
      </w:r>
      <w:r w:rsidRPr="00A668AD">
        <w:rPr>
          <w:rFonts w:ascii="Calibri" w:hAnsi="Calibri" w:cs="Calibri"/>
          <w:color w:val="595959"/>
          <w:shd w:val="clear" w:color="auto" w:fill="FFFFFF"/>
        </w:rPr>
        <w:t>• Excellent interpersonal skills, with the ability to communicate effectively with a wide range of people at different levels;</w:t>
      </w:r>
      <w:r w:rsidRPr="00A668AD">
        <w:rPr>
          <w:rFonts w:ascii="Calibri" w:hAnsi="Calibri" w:cs="Calibri"/>
          <w:color w:val="595959"/>
        </w:rPr>
        <w:br/>
      </w:r>
      <w:r w:rsidRPr="00A668AD">
        <w:rPr>
          <w:rFonts w:ascii="Calibri" w:hAnsi="Calibri" w:cs="Calibri"/>
          <w:color w:val="595959"/>
          <w:shd w:val="clear" w:color="auto" w:fill="FFFFFF"/>
        </w:rPr>
        <w:t>• Excellent organisational skills, with the ability to remain calm and work accurately whilst under pressure;</w:t>
      </w:r>
      <w:r w:rsidRPr="00A668AD">
        <w:rPr>
          <w:rFonts w:ascii="Calibri" w:hAnsi="Calibri" w:cs="Calibri"/>
          <w:color w:val="595959"/>
        </w:rPr>
        <w:br/>
      </w:r>
      <w:r w:rsidRPr="00A668AD">
        <w:rPr>
          <w:rFonts w:ascii="Calibri" w:hAnsi="Calibri" w:cs="Calibri"/>
          <w:color w:val="595959"/>
          <w:shd w:val="clear" w:color="auto" w:fill="FFFFFF"/>
        </w:rPr>
        <w:t>• Well-developed IT skills;</w:t>
      </w:r>
      <w:bookmarkStart w:id="0" w:name="_GoBack"/>
      <w:bookmarkEnd w:id="0"/>
      <w:r w:rsidRPr="00A668AD">
        <w:rPr>
          <w:rFonts w:ascii="Calibri" w:hAnsi="Calibri" w:cs="Calibri"/>
          <w:color w:val="595959"/>
        </w:rPr>
        <w:br/>
      </w:r>
      <w:r w:rsidRPr="00A668AD">
        <w:rPr>
          <w:rFonts w:ascii="Calibri" w:hAnsi="Calibri" w:cs="Calibri"/>
          <w:color w:val="595959"/>
          <w:shd w:val="clear" w:color="auto" w:fill="FFFFFF"/>
        </w:rPr>
        <w:t>• Ability to work independently, use initiative and to prioritise a diverse workload.</w:t>
      </w:r>
    </w:p>
    <w:p w:rsidR="00D460DE" w:rsidRPr="00653B4E" w:rsidRDefault="00D460DE" w:rsidP="00D460DE">
      <w:pPr>
        <w:spacing w:after="150" w:line="375" w:lineRule="atLeast"/>
        <w:textAlignment w:val="baseline"/>
        <w:outlineLvl w:val="1"/>
        <w:rPr>
          <w:rFonts w:ascii="Calibri" w:hAnsi="Calibri" w:cs="Calibri"/>
          <w:b/>
          <w:bCs/>
          <w:lang w:val="en"/>
        </w:rPr>
      </w:pPr>
      <w:r w:rsidRPr="00653B4E">
        <w:rPr>
          <w:rFonts w:ascii="Calibri" w:hAnsi="Calibri" w:cs="Calibri"/>
          <w:b/>
          <w:bCs/>
          <w:lang w:val="en"/>
        </w:rPr>
        <w:t>What we can offer you:</w:t>
      </w:r>
    </w:p>
    <w:p w:rsidR="00A668AD" w:rsidRPr="00A668AD" w:rsidRDefault="00A668AD" w:rsidP="00A668AD">
      <w:pPr>
        <w:spacing w:before="100" w:beforeAutospacing="1" w:after="100" w:afterAutospacing="1" w:line="270" w:lineRule="atLeast"/>
        <w:ind w:left="720"/>
        <w:rPr>
          <w:rFonts w:ascii="Calibri" w:hAnsi="Calibri" w:cs="Calibri"/>
          <w:color w:val="595959"/>
          <w:shd w:val="clear" w:color="auto" w:fill="FFFFFF"/>
        </w:rPr>
      </w:pPr>
      <w:r w:rsidRPr="00A668AD">
        <w:rPr>
          <w:rFonts w:ascii="Calibri" w:hAnsi="Calibri" w:cs="Calibri"/>
          <w:color w:val="595959"/>
          <w:shd w:val="clear" w:color="auto" w:fill="FFFFFF"/>
        </w:rPr>
        <w:t>• Opportunities to gain experience in different roles within one of the world's leading universities.</w:t>
      </w:r>
      <w:r w:rsidRPr="00A668AD">
        <w:rPr>
          <w:rFonts w:ascii="Calibri" w:hAnsi="Calibri" w:cs="Calibri"/>
          <w:color w:val="595959"/>
        </w:rPr>
        <w:br/>
      </w:r>
      <w:r w:rsidRPr="00A668AD">
        <w:rPr>
          <w:rFonts w:ascii="Calibri" w:hAnsi="Calibri" w:cs="Calibri"/>
          <w:color w:val="595959"/>
          <w:shd w:val="clear" w:color="auto" w:fill="FFFFFF"/>
        </w:rPr>
        <w:t>• Engaging and varied working environments. A number of roles at the University are hybrid, with a mixture of working from home and on-site – with the vast majority of our roles based in Cambridge.</w:t>
      </w:r>
      <w:r w:rsidRPr="00A668AD">
        <w:rPr>
          <w:rFonts w:ascii="Calibri" w:hAnsi="Calibri" w:cs="Calibri"/>
          <w:color w:val="595959"/>
        </w:rPr>
        <w:br/>
      </w:r>
      <w:r w:rsidRPr="00A668AD">
        <w:rPr>
          <w:rFonts w:ascii="Calibri" w:hAnsi="Calibri" w:cs="Calibri"/>
          <w:color w:val="595959"/>
          <w:shd w:val="clear" w:color="auto" w:fill="FFFFFF"/>
        </w:rPr>
        <w:t>• Flexibility on your availability for temporary work assignments.</w:t>
      </w:r>
      <w:r w:rsidRPr="00A668AD">
        <w:rPr>
          <w:rFonts w:ascii="Calibri" w:hAnsi="Calibri" w:cs="Calibri"/>
          <w:color w:val="595959"/>
        </w:rPr>
        <w:br/>
      </w:r>
      <w:r w:rsidRPr="00A668AD">
        <w:rPr>
          <w:rFonts w:ascii="Calibri" w:hAnsi="Calibri" w:cs="Calibri"/>
          <w:color w:val="595959"/>
          <w:shd w:val="clear" w:color="auto" w:fill="FFFFFF"/>
        </w:rPr>
        <w:t>• We offer the Cambridge Living Wage, with competitive rates of pay from £10 - £16.47 per hour (depending on the position).</w:t>
      </w:r>
    </w:p>
    <w:p w:rsidR="00A668AD" w:rsidRPr="00A668AD" w:rsidRDefault="00A668AD" w:rsidP="00A668AD">
      <w:pPr>
        <w:shd w:val="clear" w:color="auto" w:fill="FFFFFF"/>
        <w:spacing w:before="100" w:beforeAutospacing="1" w:after="100" w:afterAutospacing="1"/>
        <w:rPr>
          <w:rFonts w:ascii="Calibri" w:hAnsi="Calibri" w:cs="Calibri"/>
          <w:color w:val="595959"/>
        </w:rPr>
      </w:pPr>
      <w:r>
        <w:rPr>
          <w:rFonts w:ascii="Calibri" w:hAnsi="Calibri" w:cs="Calibri"/>
          <w:color w:val="595959"/>
        </w:rPr>
        <w:t>I</w:t>
      </w:r>
      <w:r w:rsidRPr="00A668AD">
        <w:rPr>
          <w:rFonts w:ascii="Calibri" w:hAnsi="Calibri" w:cs="Calibri"/>
          <w:color w:val="595959"/>
        </w:rPr>
        <w:t>f you are looking for work and have the skills and experience we are looking for, we want to hear from you. </w:t>
      </w:r>
      <w:r w:rsidRPr="00A668AD">
        <w:rPr>
          <w:rFonts w:ascii="Calibri" w:hAnsi="Calibri" w:cs="Calibri"/>
          <w:b/>
          <w:bCs/>
          <w:color w:val="595959"/>
        </w:rPr>
        <w:t>Please submit an application by visiting our website: https://www.hr.admin.cam.ac.uk/hr-services/tes/apply-register-tes</w:t>
      </w:r>
    </w:p>
    <w:sectPr w:rsidR="00A668AD" w:rsidRPr="00A668AD" w:rsidSect="00A668AD">
      <w:pgSz w:w="11906" w:h="16838"/>
      <w:pgMar w:top="1247" w:right="1797" w:bottom="124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A6950"/>
    <w:multiLevelType w:val="multilevel"/>
    <w:tmpl w:val="B9FEE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F0E71"/>
    <w:multiLevelType w:val="hybridMultilevel"/>
    <w:tmpl w:val="8438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955EB6"/>
    <w:multiLevelType w:val="multilevel"/>
    <w:tmpl w:val="8940C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DE"/>
    <w:rsid w:val="00046CC3"/>
    <w:rsid w:val="00083036"/>
    <w:rsid w:val="000B26D5"/>
    <w:rsid w:val="0012174A"/>
    <w:rsid w:val="002425EE"/>
    <w:rsid w:val="0028008A"/>
    <w:rsid w:val="00297A0A"/>
    <w:rsid w:val="003D098A"/>
    <w:rsid w:val="004678F8"/>
    <w:rsid w:val="005545AC"/>
    <w:rsid w:val="00653B4E"/>
    <w:rsid w:val="006E3C1D"/>
    <w:rsid w:val="00815EC2"/>
    <w:rsid w:val="008F3C5A"/>
    <w:rsid w:val="00A1788C"/>
    <w:rsid w:val="00A668AD"/>
    <w:rsid w:val="00D21251"/>
    <w:rsid w:val="00D3502D"/>
    <w:rsid w:val="00D460DE"/>
    <w:rsid w:val="00FC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728C4"/>
  <w15:docId w15:val="{506CF597-5F61-4E7B-B5C7-24ABA629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D460DE"/>
    <w:pPr>
      <w:spacing w:after="150" w:line="375" w:lineRule="atLeast"/>
      <w:textAlignment w:val="baseline"/>
      <w:outlineLvl w:val="1"/>
    </w:pPr>
    <w:rPr>
      <w:rFonts w:ascii="Verdana" w:hAnsi="Verdana"/>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60DE"/>
    <w:rPr>
      <w:rFonts w:ascii="Verdana" w:hAnsi="Verdana"/>
      <w:b/>
      <w:bCs/>
      <w:sz w:val="29"/>
      <w:szCs w:val="29"/>
    </w:rPr>
  </w:style>
  <w:style w:type="paragraph" w:styleId="NormalWeb">
    <w:name w:val="Normal (Web)"/>
    <w:basedOn w:val="Normal"/>
    <w:uiPriority w:val="99"/>
    <w:unhideWhenUsed/>
    <w:rsid w:val="00D460DE"/>
    <w:pPr>
      <w:spacing w:after="150"/>
    </w:pPr>
  </w:style>
  <w:style w:type="paragraph" w:customStyle="1" w:styleId="CandidateInfoNormal">
    <w:name w:val="Candidate Info Normal"/>
    <w:basedOn w:val="Normal"/>
    <w:rsid w:val="00297A0A"/>
    <w:rPr>
      <w:rFonts w:ascii="Arial" w:hAnsi="Arial"/>
      <w:lang w:eastAsia="en-US"/>
    </w:rPr>
  </w:style>
  <w:style w:type="character" w:styleId="Hyperlink">
    <w:name w:val="Hyperlink"/>
    <w:basedOn w:val="DefaultParagraphFont"/>
    <w:rsid w:val="0012174A"/>
    <w:rPr>
      <w:color w:val="0563C1" w:themeColor="hyperlink"/>
      <w:u w:val="single"/>
    </w:rPr>
  </w:style>
  <w:style w:type="paragraph" w:styleId="BalloonText">
    <w:name w:val="Balloon Text"/>
    <w:basedOn w:val="Normal"/>
    <w:link w:val="BalloonTextChar"/>
    <w:rsid w:val="006E3C1D"/>
    <w:rPr>
      <w:rFonts w:ascii="Segoe UI" w:hAnsi="Segoe UI" w:cs="Segoe UI"/>
      <w:sz w:val="18"/>
      <w:szCs w:val="18"/>
    </w:rPr>
  </w:style>
  <w:style w:type="character" w:customStyle="1" w:styleId="BalloonTextChar">
    <w:name w:val="Balloon Text Char"/>
    <w:basedOn w:val="DefaultParagraphFont"/>
    <w:link w:val="BalloonText"/>
    <w:rsid w:val="006E3C1D"/>
    <w:rPr>
      <w:rFonts w:ascii="Segoe UI" w:hAnsi="Segoe UI" w:cs="Segoe UI"/>
      <w:sz w:val="18"/>
      <w:szCs w:val="18"/>
    </w:rPr>
  </w:style>
  <w:style w:type="character" w:styleId="FollowedHyperlink">
    <w:name w:val="FollowedHyperlink"/>
    <w:basedOn w:val="DefaultParagraphFont"/>
    <w:rsid w:val="00467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51879">
      <w:bodyDiv w:val="1"/>
      <w:marLeft w:val="0"/>
      <w:marRight w:val="0"/>
      <w:marTop w:val="0"/>
      <w:marBottom w:val="0"/>
      <w:divBdr>
        <w:top w:val="none" w:sz="0" w:space="0" w:color="auto"/>
        <w:left w:val="none" w:sz="0" w:space="0" w:color="auto"/>
        <w:bottom w:val="none" w:sz="0" w:space="0" w:color="auto"/>
        <w:right w:val="none" w:sz="0" w:space="0" w:color="auto"/>
      </w:divBdr>
      <w:divsChild>
        <w:div w:id="633294237">
          <w:marLeft w:val="0"/>
          <w:marRight w:val="0"/>
          <w:marTop w:val="0"/>
          <w:marBottom w:val="0"/>
          <w:divBdr>
            <w:top w:val="none" w:sz="0" w:space="0" w:color="auto"/>
            <w:left w:val="none" w:sz="0" w:space="0" w:color="auto"/>
            <w:bottom w:val="none" w:sz="0" w:space="0" w:color="auto"/>
            <w:right w:val="none" w:sz="0" w:space="0" w:color="auto"/>
          </w:divBdr>
          <w:divsChild>
            <w:div w:id="102848409">
              <w:marLeft w:val="0"/>
              <w:marRight w:val="0"/>
              <w:marTop w:val="0"/>
              <w:marBottom w:val="0"/>
              <w:divBdr>
                <w:top w:val="none" w:sz="0" w:space="0" w:color="auto"/>
                <w:left w:val="none" w:sz="0" w:space="0" w:color="auto"/>
                <w:bottom w:val="none" w:sz="0" w:space="0" w:color="auto"/>
                <w:right w:val="none" w:sz="0" w:space="0" w:color="auto"/>
              </w:divBdr>
              <w:divsChild>
                <w:div w:id="1704281236">
                  <w:marLeft w:val="0"/>
                  <w:marRight w:val="0"/>
                  <w:marTop w:val="0"/>
                  <w:marBottom w:val="0"/>
                  <w:divBdr>
                    <w:top w:val="none" w:sz="0" w:space="0" w:color="auto"/>
                    <w:left w:val="none" w:sz="0" w:space="0" w:color="auto"/>
                    <w:bottom w:val="none" w:sz="0" w:space="0" w:color="auto"/>
                    <w:right w:val="none" w:sz="0" w:space="0" w:color="auto"/>
                  </w:divBdr>
                  <w:divsChild>
                    <w:div w:id="230433010">
                      <w:marLeft w:val="0"/>
                      <w:marRight w:val="0"/>
                      <w:marTop w:val="0"/>
                      <w:marBottom w:val="0"/>
                      <w:divBdr>
                        <w:top w:val="none" w:sz="0" w:space="0" w:color="auto"/>
                        <w:left w:val="none" w:sz="0" w:space="0" w:color="auto"/>
                        <w:bottom w:val="none" w:sz="0" w:space="0" w:color="auto"/>
                        <w:right w:val="none" w:sz="0" w:space="0" w:color="auto"/>
                      </w:divBdr>
                      <w:divsChild>
                        <w:div w:id="2000227272">
                          <w:marLeft w:val="0"/>
                          <w:marRight w:val="0"/>
                          <w:marTop w:val="0"/>
                          <w:marBottom w:val="0"/>
                          <w:divBdr>
                            <w:top w:val="none" w:sz="0" w:space="0" w:color="auto"/>
                            <w:left w:val="none" w:sz="0" w:space="0" w:color="auto"/>
                            <w:bottom w:val="none" w:sz="0" w:space="0" w:color="auto"/>
                            <w:right w:val="none" w:sz="0" w:space="0" w:color="auto"/>
                          </w:divBdr>
                          <w:divsChild>
                            <w:div w:id="269051230">
                              <w:marLeft w:val="0"/>
                              <w:marRight w:val="0"/>
                              <w:marTop w:val="0"/>
                              <w:marBottom w:val="0"/>
                              <w:divBdr>
                                <w:top w:val="none" w:sz="0" w:space="0" w:color="auto"/>
                                <w:left w:val="none" w:sz="0" w:space="0" w:color="auto"/>
                                <w:bottom w:val="none" w:sz="0" w:space="0" w:color="auto"/>
                                <w:right w:val="none" w:sz="0" w:space="0" w:color="auto"/>
                              </w:divBdr>
                              <w:divsChild>
                                <w:div w:id="2103797477">
                                  <w:marLeft w:val="0"/>
                                  <w:marRight w:val="0"/>
                                  <w:marTop w:val="0"/>
                                  <w:marBottom w:val="0"/>
                                  <w:divBdr>
                                    <w:top w:val="none" w:sz="0" w:space="0" w:color="auto"/>
                                    <w:left w:val="none" w:sz="0" w:space="0" w:color="auto"/>
                                    <w:bottom w:val="none" w:sz="0" w:space="0" w:color="auto"/>
                                    <w:right w:val="none" w:sz="0" w:space="0" w:color="auto"/>
                                  </w:divBdr>
                                  <w:divsChild>
                                    <w:div w:id="1708555383">
                                      <w:marLeft w:val="0"/>
                                      <w:marRight w:val="0"/>
                                      <w:marTop w:val="0"/>
                                      <w:marBottom w:val="0"/>
                                      <w:divBdr>
                                        <w:top w:val="none" w:sz="0" w:space="0" w:color="auto"/>
                                        <w:left w:val="none" w:sz="0" w:space="0" w:color="auto"/>
                                        <w:bottom w:val="none" w:sz="0" w:space="0" w:color="auto"/>
                                        <w:right w:val="none" w:sz="0" w:space="0" w:color="auto"/>
                                      </w:divBdr>
                                      <w:divsChild>
                                        <w:div w:id="82453579">
                                          <w:marLeft w:val="0"/>
                                          <w:marRight w:val="0"/>
                                          <w:marTop w:val="0"/>
                                          <w:marBottom w:val="0"/>
                                          <w:divBdr>
                                            <w:top w:val="none" w:sz="0" w:space="0" w:color="auto"/>
                                            <w:left w:val="none" w:sz="0" w:space="0" w:color="auto"/>
                                            <w:bottom w:val="none" w:sz="0" w:space="0" w:color="auto"/>
                                            <w:right w:val="none" w:sz="0" w:space="0" w:color="auto"/>
                                          </w:divBdr>
                                          <w:divsChild>
                                            <w:div w:id="1810827848">
                                              <w:marLeft w:val="0"/>
                                              <w:marRight w:val="0"/>
                                              <w:marTop w:val="0"/>
                                              <w:marBottom w:val="0"/>
                                              <w:divBdr>
                                                <w:top w:val="none" w:sz="0" w:space="0" w:color="auto"/>
                                                <w:left w:val="none" w:sz="0" w:space="0" w:color="auto"/>
                                                <w:bottom w:val="none" w:sz="0" w:space="0" w:color="auto"/>
                                                <w:right w:val="none" w:sz="0" w:space="0" w:color="auto"/>
                                              </w:divBdr>
                                              <w:divsChild>
                                                <w:div w:id="1229264864">
                                                  <w:marLeft w:val="0"/>
                                                  <w:marRight w:val="0"/>
                                                  <w:marTop w:val="0"/>
                                                  <w:marBottom w:val="0"/>
                                                  <w:divBdr>
                                                    <w:top w:val="none" w:sz="0" w:space="0" w:color="auto"/>
                                                    <w:left w:val="none" w:sz="0" w:space="0" w:color="auto"/>
                                                    <w:bottom w:val="none" w:sz="0" w:space="0" w:color="auto"/>
                                                    <w:right w:val="none" w:sz="0" w:space="0" w:color="auto"/>
                                                  </w:divBdr>
                                                  <w:divsChild>
                                                    <w:div w:id="6462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595766">
      <w:bodyDiv w:val="1"/>
      <w:marLeft w:val="0"/>
      <w:marRight w:val="0"/>
      <w:marTop w:val="0"/>
      <w:marBottom w:val="0"/>
      <w:divBdr>
        <w:top w:val="none" w:sz="0" w:space="0" w:color="auto"/>
        <w:left w:val="none" w:sz="0" w:space="0" w:color="auto"/>
        <w:bottom w:val="none" w:sz="0" w:space="0" w:color="auto"/>
        <w:right w:val="none" w:sz="0" w:space="0" w:color="auto"/>
      </w:divBdr>
    </w:div>
    <w:div w:id="18312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1715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Durman</dc:creator>
  <cp:lastModifiedBy>Helen Dalgleish</cp:lastModifiedBy>
  <cp:revision>2</cp:revision>
  <cp:lastPrinted>2017-05-25T13:12:00Z</cp:lastPrinted>
  <dcterms:created xsi:type="dcterms:W3CDTF">2022-04-27T15:21:00Z</dcterms:created>
  <dcterms:modified xsi:type="dcterms:W3CDTF">2022-04-27T15:21:00Z</dcterms:modified>
</cp:coreProperties>
</file>